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0F88" w14:textId="77777777" w:rsidR="00162CDF" w:rsidRDefault="00AE351A" w:rsidP="00AE351A">
      <w:pPr>
        <w:jc w:val="center"/>
      </w:pPr>
      <w:r>
        <w:rPr>
          <w:b/>
          <w:noProof/>
        </w:rPr>
        <w:drawing>
          <wp:inline distT="0" distB="0" distL="0" distR="0" wp14:anchorId="18D816CF" wp14:editId="0D6EE688">
            <wp:extent cx="1936608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S-CVB-abb-hor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47" cy="92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9EE3" w14:textId="20A2F603" w:rsidR="00AE351A" w:rsidRPr="005724FB" w:rsidRDefault="000260CE" w:rsidP="00DE7BEC">
      <w:pPr>
        <w:spacing w:after="0" w:line="240" w:lineRule="auto"/>
        <w:jc w:val="center"/>
        <w:rPr>
          <w:b/>
          <w:sz w:val="24"/>
          <w:szCs w:val="24"/>
        </w:rPr>
      </w:pPr>
      <w:r w:rsidRPr="005724FB">
        <w:rPr>
          <w:b/>
          <w:sz w:val="24"/>
          <w:szCs w:val="24"/>
        </w:rPr>
        <w:t xml:space="preserve">Tuesday, </w:t>
      </w:r>
      <w:r w:rsidR="00DA6A36">
        <w:rPr>
          <w:b/>
          <w:sz w:val="24"/>
          <w:szCs w:val="24"/>
        </w:rPr>
        <w:t>September 30</w:t>
      </w:r>
      <w:r w:rsidR="004B211F">
        <w:rPr>
          <w:b/>
          <w:sz w:val="24"/>
          <w:szCs w:val="24"/>
        </w:rPr>
        <w:t xml:space="preserve">, </w:t>
      </w:r>
      <w:proofErr w:type="gramStart"/>
      <w:r w:rsidR="004B211F">
        <w:rPr>
          <w:b/>
          <w:sz w:val="24"/>
          <w:szCs w:val="24"/>
        </w:rPr>
        <w:t>202</w:t>
      </w:r>
      <w:r w:rsidR="00C45166">
        <w:rPr>
          <w:b/>
          <w:sz w:val="24"/>
          <w:szCs w:val="24"/>
        </w:rPr>
        <w:t>5</w:t>
      </w:r>
      <w:r w:rsidR="00B13BAB">
        <w:rPr>
          <w:b/>
          <w:sz w:val="24"/>
          <w:szCs w:val="24"/>
        </w:rPr>
        <w:t>,</w:t>
      </w:r>
      <w:r w:rsidR="00316535" w:rsidRPr="005724FB">
        <w:rPr>
          <w:b/>
          <w:sz w:val="24"/>
          <w:szCs w:val="24"/>
        </w:rPr>
        <w:t xml:space="preserve">  </w:t>
      </w:r>
      <w:r w:rsidR="00AE351A" w:rsidRPr="005724FB">
        <w:rPr>
          <w:b/>
          <w:sz w:val="24"/>
          <w:szCs w:val="24"/>
        </w:rPr>
        <w:t>3</w:t>
      </w:r>
      <w:proofErr w:type="gramEnd"/>
      <w:r w:rsidR="00AE351A" w:rsidRPr="005724FB">
        <w:rPr>
          <w:b/>
          <w:sz w:val="24"/>
          <w:szCs w:val="24"/>
        </w:rPr>
        <w:t>:00 – 4:30 p.m.</w:t>
      </w:r>
    </w:p>
    <w:p w14:paraId="52D9B3FF" w14:textId="6D6AEA95" w:rsidR="00871922" w:rsidRDefault="00D140E5" w:rsidP="00AE055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</w:t>
      </w:r>
      <w:r w:rsidR="0034186B">
        <w:rPr>
          <w:b/>
          <w:sz w:val="24"/>
          <w:szCs w:val="24"/>
        </w:rPr>
        <w:t xml:space="preserve">ng location: </w:t>
      </w:r>
      <w:r w:rsidR="00DA6A36">
        <w:rPr>
          <w:b/>
          <w:sz w:val="24"/>
          <w:szCs w:val="24"/>
        </w:rPr>
        <w:t xml:space="preserve">Visit Colorado Springs, 515 S Cascade Ave, </w:t>
      </w:r>
      <w:r w:rsidR="003C6659">
        <w:rPr>
          <w:b/>
          <w:sz w:val="24"/>
          <w:szCs w:val="24"/>
        </w:rPr>
        <w:t>Colorado Springs, CO 80903</w:t>
      </w:r>
    </w:p>
    <w:p w14:paraId="53F6AF85" w14:textId="3EEE30FA" w:rsidR="00CC38B6" w:rsidRPr="00AE055C" w:rsidRDefault="00DE7BEC" w:rsidP="00AE055C">
      <w:pPr>
        <w:spacing w:after="0" w:line="360" w:lineRule="auto"/>
        <w:jc w:val="center"/>
        <w:rPr>
          <w:b/>
          <w:sz w:val="24"/>
          <w:szCs w:val="24"/>
        </w:rPr>
      </w:pPr>
      <w:r w:rsidRPr="005724FB">
        <w:rPr>
          <w:b/>
          <w:sz w:val="24"/>
          <w:szCs w:val="24"/>
        </w:rPr>
        <w:t xml:space="preserve"> </w:t>
      </w:r>
    </w:p>
    <w:p w14:paraId="4CD400CF" w14:textId="4E169ECB" w:rsidR="00CC38B6" w:rsidRPr="00CC38B6" w:rsidRDefault="00DE7BEC" w:rsidP="00CC38B6">
      <w:pPr>
        <w:jc w:val="center"/>
        <w:rPr>
          <w:b/>
          <w:sz w:val="24"/>
          <w:szCs w:val="24"/>
          <w:u w:val="single"/>
        </w:rPr>
      </w:pPr>
      <w:r w:rsidRPr="005724FB">
        <w:rPr>
          <w:b/>
          <w:sz w:val="24"/>
          <w:szCs w:val="24"/>
          <w:u w:val="single"/>
        </w:rPr>
        <w:t xml:space="preserve">Partnership Committee </w:t>
      </w:r>
      <w:r w:rsidR="00AE351A" w:rsidRPr="005724FB">
        <w:rPr>
          <w:b/>
          <w:sz w:val="24"/>
          <w:szCs w:val="24"/>
          <w:u w:val="single"/>
        </w:rPr>
        <w:t xml:space="preserve">Meeting </w:t>
      </w:r>
      <w:r w:rsidR="00352D95">
        <w:rPr>
          <w:b/>
          <w:sz w:val="24"/>
          <w:szCs w:val="24"/>
          <w:u w:val="single"/>
        </w:rPr>
        <w:t>- Notes</w:t>
      </w:r>
    </w:p>
    <w:p w14:paraId="31B92FCC" w14:textId="0B0B342D" w:rsidR="00FA0AD6" w:rsidRDefault="00AE351A" w:rsidP="002A3FF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724FB">
        <w:rPr>
          <w:b/>
          <w:sz w:val="24"/>
          <w:szCs w:val="24"/>
        </w:rPr>
        <w:t xml:space="preserve">Welcome </w:t>
      </w:r>
      <w:r w:rsidRPr="005724FB">
        <w:rPr>
          <w:sz w:val="24"/>
          <w:szCs w:val="24"/>
        </w:rPr>
        <w:t>–</w:t>
      </w:r>
      <w:r w:rsidR="007013F2">
        <w:rPr>
          <w:sz w:val="24"/>
          <w:szCs w:val="24"/>
        </w:rPr>
        <w:t xml:space="preserve"> </w:t>
      </w:r>
      <w:r w:rsidR="00C45166">
        <w:rPr>
          <w:sz w:val="24"/>
          <w:szCs w:val="24"/>
        </w:rPr>
        <w:t>Curtis Bova</w:t>
      </w:r>
      <w:r w:rsidR="007013F2">
        <w:rPr>
          <w:sz w:val="24"/>
          <w:szCs w:val="24"/>
        </w:rPr>
        <w:t xml:space="preserve">, </w:t>
      </w:r>
      <w:r w:rsidR="00980CF3">
        <w:rPr>
          <w:sz w:val="24"/>
          <w:szCs w:val="24"/>
        </w:rPr>
        <w:t>General Manager</w:t>
      </w:r>
      <w:r w:rsidR="007013F2">
        <w:rPr>
          <w:sz w:val="24"/>
          <w:szCs w:val="24"/>
        </w:rPr>
        <w:t xml:space="preserve">, </w:t>
      </w:r>
      <w:r w:rsidR="00980CF3">
        <w:rPr>
          <w:sz w:val="24"/>
          <w:szCs w:val="24"/>
        </w:rPr>
        <w:t>Hotel Polaris</w:t>
      </w:r>
      <w:r w:rsidR="007013F2">
        <w:rPr>
          <w:sz w:val="24"/>
          <w:szCs w:val="24"/>
        </w:rPr>
        <w:t xml:space="preserve">, </w:t>
      </w:r>
      <w:r w:rsidR="00980CF3">
        <w:rPr>
          <w:sz w:val="24"/>
          <w:szCs w:val="24"/>
        </w:rPr>
        <w:t xml:space="preserve">and </w:t>
      </w:r>
      <w:r w:rsidR="007013F2">
        <w:rPr>
          <w:sz w:val="24"/>
          <w:szCs w:val="24"/>
        </w:rPr>
        <w:t>VCOS Board Member</w:t>
      </w:r>
    </w:p>
    <w:p w14:paraId="0FD0237D" w14:textId="77777777" w:rsidR="00871922" w:rsidRPr="002A3FFD" w:rsidRDefault="00871922" w:rsidP="00871922">
      <w:pPr>
        <w:pStyle w:val="ListParagraph"/>
        <w:rPr>
          <w:sz w:val="24"/>
          <w:szCs w:val="24"/>
        </w:rPr>
      </w:pPr>
    </w:p>
    <w:p w14:paraId="0FD5777F" w14:textId="5FBE6CFF" w:rsidR="00D7477C" w:rsidRPr="009D745B" w:rsidRDefault="00D7477C" w:rsidP="00CC38B6">
      <w:pPr>
        <w:spacing w:after="0" w:line="360" w:lineRule="auto"/>
        <w:ind w:left="720"/>
        <w:rPr>
          <w:sz w:val="24"/>
          <w:szCs w:val="24"/>
        </w:rPr>
      </w:pPr>
      <w:bookmarkStart w:id="0" w:name="_Hlk66708038"/>
      <w:r w:rsidRPr="009D745B">
        <w:rPr>
          <w:b/>
          <w:sz w:val="24"/>
          <w:szCs w:val="24"/>
        </w:rPr>
        <w:t>MISSION</w:t>
      </w:r>
      <w:r w:rsidRPr="009D745B">
        <w:rPr>
          <w:sz w:val="24"/>
          <w:szCs w:val="24"/>
        </w:rPr>
        <w:t xml:space="preserve"> – It is the mission of the Visit Colorado Springs Partnership Committee to provide oversight and input to VCOS staff on innovative strategies, programs</w:t>
      </w:r>
      <w:r w:rsidR="004B211F" w:rsidRPr="009D745B">
        <w:rPr>
          <w:sz w:val="24"/>
          <w:szCs w:val="24"/>
        </w:rPr>
        <w:t>,</w:t>
      </w:r>
      <w:r w:rsidRPr="009D745B">
        <w:rPr>
          <w:sz w:val="24"/>
          <w:szCs w:val="24"/>
        </w:rPr>
        <w:t xml:space="preserve"> and policies that: </w:t>
      </w:r>
    </w:p>
    <w:p w14:paraId="0B55F3C5" w14:textId="01C4FDCD" w:rsidR="00D7477C" w:rsidRPr="009D745B" w:rsidRDefault="00605CEE" w:rsidP="00D7477C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Retain</w:t>
      </w:r>
      <w:r w:rsidR="00D7477C" w:rsidRPr="009D745B">
        <w:rPr>
          <w:sz w:val="24"/>
          <w:szCs w:val="24"/>
        </w:rPr>
        <w:t xml:space="preserve"> current partners through high satisfaction with VCOS affiliation</w:t>
      </w:r>
    </w:p>
    <w:p w14:paraId="7B757B9E" w14:textId="28DD330F" w:rsidR="00D7477C" w:rsidRPr="00605CEE" w:rsidRDefault="00605CEE" w:rsidP="00605CEE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D7477C" w:rsidRPr="00605CEE">
        <w:rPr>
          <w:sz w:val="24"/>
          <w:szCs w:val="24"/>
        </w:rPr>
        <w:t xml:space="preserve">ttract new partners through demonstrated value and </w:t>
      </w:r>
      <w:r w:rsidR="00A170F2">
        <w:rPr>
          <w:sz w:val="24"/>
          <w:szCs w:val="24"/>
        </w:rPr>
        <w:t xml:space="preserve">a </w:t>
      </w:r>
      <w:r w:rsidR="00D7477C" w:rsidRPr="00605CEE">
        <w:rPr>
          <w:sz w:val="24"/>
          <w:szCs w:val="24"/>
        </w:rPr>
        <w:t>sense of community</w:t>
      </w:r>
    </w:p>
    <w:p w14:paraId="1E9ACEC6" w14:textId="72B798FE" w:rsidR="00D7477C" w:rsidRDefault="00605CEE" w:rsidP="00D7477C">
      <w:pPr>
        <w:pStyle w:val="ListParagraph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Maximize</w:t>
      </w:r>
      <w:r w:rsidR="00D7477C" w:rsidRPr="009D745B">
        <w:rPr>
          <w:sz w:val="24"/>
          <w:szCs w:val="24"/>
        </w:rPr>
        <w:t xml:space="preserve"> advertising/enhancement revenue through innovative options and marketing</w:t>
      </w:r>
      <w:bookmarkEnd w:id="0"/>
    </w:p>
    <w:p w14:paraId="64A4AF0B" w14:textId="77777777" w:rsidR="00871922" w:rsidRPr="00871922" w:rsidRDefault="00871922" w:rsidP="00871922">
      <w:pPr>
        <w:spacing w:after="0" w:line="360" w:lineRule="auto"/>
        <w:rPr>
          <w:sz w:val="24"/>
          <w:szCs w:val="24"/>
        </w:rPr>
      </w:pPr>
    </w:p>
    <w:p w14:paraId="0D3BC47F" w14:textId="30436BF6" w:rsidR="003C6659" w:rsidRPr="000A0617" w:rsidRDefault="004131F6" w:rsidP="000A0617">
      <w:pPr>
        <w:pStyle w:val="ListParagraph"/>
        <w:numPr>
          <w:ilvl w:val="0"/>
          <w:numId w:val="16"/>
        </w:numPr>
        <w:spacing w:line="240" w:lineRule="auto"/>
        <w:ind w:left="720"/>
        <w:rPr>
          <w:b/>
          <w:bCs/>
          <w:sz w:val="24"/>
          <w:szCs w:val="24"/>
        </w:rPr>
      </w:pPr>
      <w:r w:rsidRPr="004E3182">
        <w:rPr>
          <w:b/>
          <w:bCs/>
          <w:sz w:val="24"/>
          <w:szCs w:val="24"/>
        </w:rPr>
        <w:t xml:space="preserve">Committee </w:t>
      </w:r>
      <w:r w:rsidR="001A658B">
        <w:rPr>
          <w:b/>
          <w:bCs/>
          <w:sz w:val="24"/>
          <w:szCs w:val="24"/>
        </w:rPr>
        <w:t>M</w:t>
      </w:r>
      <w:r w:rsidRPr="004E3182">
        <w:rPr>
          <w:b/>
          <w:bCs/>
          <w:sz w:val="24"/>
          <w:szCs w:val="24"/>
        </w:rPr>
        <w:t xml:space="preserve">ember </w:t>
      </w:r>
      <w:r w:rsidR="00A170F2">
        <w:rPr>
          <w:b/>
          <w:bCs/>
          <w:sz w:val="24"/>
          <w:szCs w:val="24"/>
        </w:rPr>
        <w:t xml:space="preserve">Introductions and </w:t>
      </w:r>
      <w:r w:rsidR="001A658B">
        <w:rPr>
          <w:b/>
          <w:bCs/>
          <w:sz w:val="24"/>
          <w:szCs w:val="24"/>
        </w:rPr>
        <w:t>C</w:t>
      </w:r>
      <w:r w:rsidR="00322DBF" w:rsidRPr="004E3182">
        <w:rPr>
          <w:b/>
          <w:bCs/>
          <w:sz w:val="24"/>
          <w:szCs w:val="24"/>
        </w:rPr>
        <w:t>heck-</w:t>
      </w:r>
      <w:r w:rsidR="001A658B">
        <w:rPr>
          <w:b/>
          <w:bCs/>
          <w:sz w:val="24"/>
          <w:szCs w:val="24"/>
        </w:rPr>
        <w:t>I</w:t>
      </w:r>
      <w:r w:rsidR="00322DBF" w:rsidRPr="004E3182">
        <w:rPr>
          <w:b/>
          <w:bCs/>
          <w:sz w:val="24"/>
          <w:szCs w:val="24"/>
        </w:rPr>
        <w:t>n</w:t>
      </w:r>
      <w:r w:rsidR="004B211F" w:rsidRPr="004E3182">
        <w:rPr>
          <w:b/>
          <w:bCs/>
          <w:sz w:val="24"/>
          <w:szCs w:val="24"/>
        </w:rPr>
        <w:t xml:space="preserve"> </w:t>
      </w:r>
    </w:p>
    <w:p w14:paraId="39CC9305" w14:textId="77777777" w:rsidR="00BE00E1" w:rsidRDefault="003C6659" w:rsidP="001646EB">
      <w:pPr>
        <w:pStyle w:val="ListParagraph"/>
        <w:numPr>
          <w:ilvl w:val="1"/>
          <w:numId w:val="16"/>
        </w:numPr>
        <w:tabs>
          <w:tab w:val="left" w:pos="1080"/>
        </w:tabs>
        <w:spacing w:line="240" w:lineRule="auto"/>
        <w:ind w:left="1440" w:hanging="630"/>
        <w:rPr>
          <w:sz w:val="24"/>
          <w:szCs w:val="24"/>
        </w:rPr>
      </w:pPr>
      <w:r w:rsidRPr="000A0617">
        <w:rPr>
          <w:sz w:val="24"/>
          <w:szCs w:val="24"/>
        </w:rPr>
        <w:t>New committee members:</w:t>
      </w:r>
    </w:p>
    <w:p w14:paraId="3168A773" w14:textId="473B862D" w:rsidR="003C6659" w:rsidRPr="00BE00E1" w:rsidRDefault="002F1215" w:rsidP="001C59E5">
      <w:pPr>
        <w:pStyle w:val="ListParagraph"/>
        <w:numPr>
          <w:ilvl w:val="2"/>
          <w:numId w:val="16"/>
        </w:numPr>
        <w:tabs>
          <w:tab w:val="left" w:pos="1080"/>
        </w:tabs>
        <w:spacing w:line="240" w:lineRule="auto"/>
        <w:ind w:left="1800"/>
        <w:rPr>
          <w:sz w:val="24"/>
          <w:szCs w:val="24"/>
        </w:rPr>
      </w:pPr>
      <w:r w:rsidRPr="00BE00E1">
        <w:rPr>
          <w:sz w:val="24"/>
          <w:szCs w:val="24"/>
        </w:rPr>
        <w:t>Danielle Johns, UCCS</w:t>
      </w:r>
      <w:r w:rsidR="00CD72E4">
        <w:rPr>
          <w:sz w:val="24"/>
          <w:szCs w:val="24"/>
        </w:rPr>
        <w:t xml:space="preserve"> (not in attendance)</w:t>
      </w:r>
    </w:p>
    <w:p w14:paraId="53D3A82E" w14:textId="14EF8E69" w:rsidR="001540B8" w:rsidRDefault="005C09B3" w:rsidP="001C59E5">
      <w:pPr>
        <w:pStyle w:val="ListParagraph"/>
        <w:numPr>
          <w:ilvl w:val="2"/>
          <w:numId w:val="16"/>
        </w:numPr>
        <w:spacing w:line="240" w:lineRule="auto"/>
        <w:ind w:left="1800"/>
        <w:rPr>
          <w:sz w:val="24"/>
          <w:szCs w:val="24"/>
        </w:rPr>
      </w:pPr>
      <w:r w:rsidRPr="000A0617">
        <w:rPr>
          <w:sz w:val="24"/>
          <w:szCs w:val="24"/>
        </w:rPr>
        <w:t>Leif Anderson, Mash Mechanics Brew</w:t>
      </w:r>
      <w:r w:rsidR="000A0617" w:rsidRPr="000A0617">
        <w:rPr>
          <w:sz w:val="24"/>
          <w:szCs w:val="24"/>
        </w:rPr>
        <w:t>ing Company</w:t>
      </w:r>
    </w:p>
    <w:p w14:paraId="604EF935" w14:textId="266F8889" w:rsidR="00777485" w:rsidRDefault="00C857AD" w:rsidP="00777485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Attendees</w:t>
      </w:r>
    </w:p>
    <w:p w14:paraId="64FAF5FE" w14:textId="0BAE64F1" w:rsidR="00777485" w:rsidRDefault="006C4C3D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Jen</w:t>
      </w:r>
      <w:r w:rsidR="000B3A59">
        <w:rPr>
          <w:sz w:val="24"/>
          <w:szCs w:val="24"/>
        </w:rPr>
        <w:t>n</w:t>
      </w:r>
      <w:r>
        <w:rPr>
          <w:sz w:val="24"/>
          <w:szCs w:val="24"/>
        </w:rPr>
        <w:t xml:space="preserve"> Str</w:t>
      </w:r>
      <w:r w:rsidR="00A009C7">
        <w:rPr>
          <w:sz w:val="24"/>
          <w:szCs w:val="24"/>
        </w:rPr>
        <w:t>e</w:t>
      </w:r>
      <w:r w:rsidR="00DF7E96">
        <w:rPr>
          <w:sz w:val="24"/>
          <w:szCs w:val="24"/>
        </w:rPr>
        <w:t>hlow</w:t>
      </w:r>
      <w:r>
        <w:rPr>
          <w:sz w:val="24"/>
          <w:szCs w:val="24"/>
        </w:rPr>
        <w:t xml:space="preserve"> – New Altitude</w:t>
      </w:r>
      <w:r w:rsidR="00FF12A7">
        <w:rPr>
          <w:sz w:val="24"/>
          <w:szCs w:val="24"/>
        </w:rPr>
        <w:t xml:space="preserve"> Co-working</w:t>
      </w:r>
      <w:r w:rsidR="00A923EA">
        <w:rPr>
          <w:sz w:val="24"/>
          <w:szCs w:val="24"/>
        </w:rPr>
        <w:t xml:space="preserve"> Office Space</w:t>
      </w:r>
    </w:p>
    <w:p w14:paraId="78711F4A" w14:textId="1E1F3A1C" w:rsidR="006C4C3D" w:rsidRDefault="00D22B19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Samantha Wood – R</w:t>
      </w:r>
      <w:r w:rsidR="00A923EA">
        <w:rPr>
          <w:sz w:val="24"/>
          <w:szCs w:val="24"/>
        </w:rPr>
        <w:t xml:space="preserve">ocky </w:t>
      </w:r>
      <w:r>
        <w:rPr>
          <w:sz w:val="24"/>
          <w:szCs w:val="24"/>
        </w:rPr>
        <w:t>M</w:t>
      </w:r>
      <w:r w:rsidR="00A923EA">
        <w:rPr>
          <w:sz w:val="24"/>
          <w:szCs w:val="24"/>
        </w:rPr>
        <w:t>ountain</w:t>
      </w:r>
      <w:r>
        <w:rPr>
          <w:sz w:val="24"/>
          <w:szCs w:val="24"/>
        </w:rPr>
        <w:t xml:space="preserve"> Food Tours</w:t>
      </w:r>
    </w:p>
    <w:p w14:paraId="02EA9BBE" w14:textId="4C7DA1C0" w:rsidR="00D22B19" w:rsidRDefault="00D22B19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Kendyl Berger – Flying Horse Resort</w:t>
      </w:r>
    </w:p>
    <w:p w14:paraId="153CD471" w14:textId="6C8C2DC0" w:rsidR="00D22B19" w:rsidRDefault="00DC2C37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Jonathan Toma </w:t>
      </w:r>
      <w:r w:rsidR="00515C0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A923EA">
        <w:rPr>
          <w:sz w:val="24"/>
          <w:szCs w:val="24"/>
        </w:rPr>
        <w:t>O</w:t>
      </w:r>
      <w:r>
        <w:rPr>
          <w:sz w:val="24"/>
          <w:szCs w:val="24"/>
        </w:rPr>
        <w:t>PPe</w:t>
      </w:r>
      <w:r w:rsidR="00515C0F">
        <w:rPr>
          <w:sz w:val="24"/>
          <w:szCs w:val="24"/>
        </w:rPr>
        <w:t>R</w:t>
      </w:r>
      <w:proofErr w:type="spellEnd"/>
    </w:p>
    <w:p w14:paraId="19CBD537" w14:textId="6015ECE6" w:rsidR="00515C0F" w:rsidRDefault="000F6C2F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</w:t>
      </w:r>
      <w:r w:rsidR="00916295">
        <w:rPr>
          <w:sz w:val="24"/>
          <w:szCs w:val="24"/>
        </w:rPr>
        <w:t>chelle Janecek</w:t>
      </w:r>
      <w:r>
        <w:rPr>
          <w:sz w:val="24"/>
          <w:szCs w:val="24"/>
        </w:rPr>
        <w:t xml:space="preserve"> – Co</w:t>
      </w:r>
      <w:r w:rsidR="00A923EA">
        <w:rPr>
          <w:sz w:val="24"/>
          <w:szCs w:val="24"/>
        </w:rPr>
        <w:t>lorado</w:t>
      </w:r>
      <w:r>
        <w:rPr>
          <w:sz w:val="24"/>
          <w:szCs w:val="24"/>
        </w:rPr>
        <w:t xml:space="preserve"> Salt Cave</w:t>
      </w:r>
      <w:r w:rsidR="00A923EA">
        <w:rPr>
          <w:sz w:val="24"/>
          <w:szCs w:val="24"/>
        </w:rPr>
        <w:t xml:space="preserve"> &amp; Wellness Center</w:t>
      </w:r>
    </w:p>
    <w:p w14:paraId="63BCD93F" w14:textId="66327FA2" w:rsidR="000F6C2F" w:rsidRDefault="000F6C2F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Trip Uhalt – Cave of the Winds</w:t>
      </w:r>
    </w:p>
    <w:p w14:paraId="42A419C3" w14:textId="15FE0570" w:rsidR="000F6C2F" w:rsidRDefault="000F6C2F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Terri Hays – Tri Lakes Chamber</w:t>
      </w:r>
    </w:p>
    <w:p w14:paraId="38B13E26" w14:textId="0845DB27" w:rsidR="00810387" w:rsidRDefault="00810387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Dave Leinweber – City Council</w:t>
      </w:r>
    </w:p>
    <w:p w14:paraId="081E4C17" w14:textId="02F2F610" w:rsidR="00396D6C" w:rsidRDefault="00351D8B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Michelle Ro</w:t>
      </w:r>
      <w:r w:rsidR="00382347">
        <w:rPr>
          <w:sz w:val="24"/>
          <w:szCs w:val="24"/>
        </w:rPr>
        <w:t>zell – City of Cripple Creek</w:t>
      </w:r>
    </w:p>
    <w:p w14:paraId="4E7C71B5" w14:textId="18E47296" w:rsidR="00481478" w:rsidRPr="00777485" w:rsidRDefault="00481478" w:rsidP="00777485">
      <w:pPr>
        <w:pStyle w:val="ListParagraph"/>
        <w:numPr>
          <w:ilvl w:val="1"/>
          <w:numId w:val="1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Kim</w:t>
      </w:r>
      <w:r w:rsidR="00A923EA">
        <w:rPr>
          <w:sz w:val="24"/>
          <w:szCs w:val="24"/>
        </w:rPr>
        <w:t xml:space="preserve"> Griffis</w:t>
      </w:r>
      <w:r>
        <w:rPr>
          <w:sz w:val="24"/>
          <w:szCs w:val="24"/>
        </w:rPr>
        <w:t>, Amy</w:t>
      </w:r>
      <w:r w:rsidR="00A923EA">
        <w:rPr>
          <w:sz w:val="24"/>
          <w:szCs w:val="24"/>
        </w:rPr>
        <w:t xml:space="preserve"> Long</w:t>
      </w:r>
      <w:r>
        <w:rPr>
          <w:sz w:val="24"/>
          <w:szCs w:val="24"/>
        </w:rPr>
        <w:t>, Lindsey</w:t>
      </w:r>
      <w:r w:rsidR="00A923EA">
        <w:rPr>
          <w:sz w:val="24"/>
          <w:szCs w:val="24"/>
        </w:rPr>
        <w:t xml:space="preserve"> Pevey</w:t>
      </w:r>
      <w:r>
        <w:rPr>
          <w:sz w:val="24"/>
          <w:szCs w:val="24"/>
        </w:rPr>
        <w:t>, Alexea</w:t>
      </w:r>
      <w:r w:rsidR="00A923EA">
        <w:rPr>
          <w:sz w:val="24"/>
          <w:szCs w:val="24"/>
        </w:rPr>
        <w:t xml:space="preserve"> Veneracion</w:t>
      </w:r>
      <w:r>
        <w:rPr>
          <w:sz w:val="24"/>
          <w:szCs w:val="24"/>
        </w:rPr>
        <w:t>, Sheridan</w:t>
      </w:r>
      <w:r w:rsidR="00A923EA">
        <w:rPr>
          <w:sz w:val="24"/>
          <w:szCs w:val="24"/>
        </w:rPr>
        <w:t xml:space="preserve"> Powell, Doug Price</w:t>
      </w:r>
      <w:r>
        <w:rPr>
          <w:sz w:val="24"/>
          <w:szCs w:val="24"/>
        </w:rPr>
        <w:t xml:space="preserve"> – Visit COS</w:t>
      </w:r>
    </w:p>
    <w:p w14:paraId="1D33CD25" w14:textId="77777777" w:rsidR="0088177F" w:rsidRDefault="0088177F" w:rsidP="0088177F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40D965AC" w14:textId="77777777" w:rsidR="001646EB" w:rsidRDefault="0088177F" w:rsidP="001646EB">
      <w:pPr>
        <w:pStyle w:val="ListParagraph"/>
        <w:numPr>
          <w:ilvl w:val="0"/>
          <w:numId w:val="16"/>
        </w:numPr>
        <w:spacing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Partner Programs Updates</w:t>
      </w:r>
    </w:p>
    <w:p w14:paraId="0467CA46" w14:textId="1CC7A1F8" w:rsidR="008B5A82" w:rsidRDefault="00A122C2" w:rsidP="00A122C2">
      <w:pPr>
        <w:pStyle w:val="ListParagraph"/>
        <w:numPr>
          <w:ilvl w:val="1"/>
          <w:numId w:val="16"/>
        </w:numPr>
        <w:spacing w:line="240" w:lineRule="auto"/>
        <w:ind w:left="1080"/>
        <w:rPr>
          <w:sz w:val="24"/>
          <w:szCs w:val="24"/>
        </w:rPr>
      </w:pPr>
      <w:r w:rsidRPr="005A6644">
        <w:rPr>
          <w:sz w:val="24"/>
          <w:szCs w:val="24"/>
        </w:rPr>
        <w:t>New 2025 Partners Re</w:t>
      </w:r>
      <w:r w:rsidR="005A6644" w:rsidRPr="005A6644">
        <w:rPr>
          <w:sz w:val="24"/>
          <w:szCs w:val="24"/>
        </w:rPr>
        <w:t>port</w:t>
      </w:r>
      <w:r w:rsidR="00C3534B">
        <w:rPr>
          <w:sz w:val="24"/>
          <w:szCs w:val="24"/>
        </w:rPr>
        <w:t xml:space="preserve"> –</w:t>
      </w:r>
    </w:p>
    <w:p w14:paraId="218B3716" w14:textId="650ED0A9" w:rsidR="00A122C2" w:rsidRDefault="00C3534B" w:rsidP="00561EC5">
      <w:pPr>
        <w:pStyle w:val="ListParagraph"/>
        <w:numPr>
          <w:ilvl w:val="2"/>
          <w:numId w:val="16"/>
        </w:numPr>
        <w:spacing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Kim presented a list of new partners from January through September 2025. There is </w:t>
      </w:r>
      <w:r w:rsidR="000948F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good representation of Food &amp; Beverage companies, which </w:t>
      </w:r>
      <w:r w:rsidR="000948F3">
        <w:rPr>
          <w:sz w:val="24"/>
          <w:szCs w:val="24"/>
        </w:rPr>
        <w:t xml:space="preserve">normally has a lower engagement rate. </w:t>
      </w:r>
    </w:p>
    <w:p w14:paraId="3B29CE32" w14:textId="77777777" w:rsidR="002A2DF3" w:rsidRDefault="002A485E" w:rsidP="002A2DF3">
      <w:pPr>
        <w:pStyle w:val="ListParagraph"/>
        <w:numPr>
          <w:ilvl w:val="1"/>
          <w:numId w:val="16"/>
        </w:numPr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Strategic Planning/Budgeting for </w:t>
      </w:r>
      <w:r w:rsidR="002E16A0">
        <w:rPr>
          <w:sz w:val="24"/>
          <w:szCs w:val="24"/>
        </w:rPr>
        <w:t xml:space="preserve">2026 with </w:t>
      </w:r>
      <w:r w:rsidR="005A6644">
        <w:rPr>
          <w:sz w:val="24"/>
          <w:szCs w:val="24"/>
        </w:rPr>
        <w:t>Pro</w:t>
      </w:r>
      <w:r w:rsidR="000D23D4">
        <w:rPr>
          <w:sz w:val="24"/>
          <w:szCs w:val="24"/>
        </w:rPr>
        <w:t>jected Dues Increase</w:t>
      </w:r>
      <w:r w:rsidR="002E16A0">
        <w:rPr>
          <w:sz w:val="24"/>
          <w:szCs w:val="24"/>
        </w:rPr>
        <w:t>s</w:t>
      </w:r>
      <w:r w:rsidR="00A90FED">
        <w:rPr>
          <w:sz w:val="24"/>
          <w:szCs w:val="24"/>
        </w:rPr>
        <w:t xml:space="preserve"> </w:t>
      </w:r>
    </w:p>
    <w:p w14:paraId="29667B61" w14:textId="1E8DA619" w:rsidR="00A90FED" w:rsidRPr="002A2DF3" w:rsidRDefault="00A90FED" w:rsidP="00561EC5">
      <w:pPr>
        <w:pStyle w:val="ListParagraph"/>
        <w:numPr>
          <w:ilvl w:val="2"/>
          <w:numId w:val="16"/>
        </w:numPr>
        <w:spacing w:line="240" w:lineRule="auto"/>
        <w:ind w:left="1800"/>
        <w:rPr>
          <w:sz w:val="24"/>
          <w:szCs w:val="24"/>
        </w:rPr>
      </w:pPr>
      <w:r w:rsidRPr="002A2DF3">
        <w:rPr>
          <w:sz w:val="24"/>
          <w:szCs w:val="24"/>
        </w:rPr>
        <w:t xml:space="preserve">Dues will increase between </w:t>
      </w:r>
      <w:r w:rsidR="008B5A82" w:rsidRPr="002A2DF3">
        <w:rPr>
          <w:sz w:val="24"/>
          <w:szCs w:val="24"/>
        </w:rPr>
        <w:t>2.5%</w:t>
      </w:r>
      <w:r w:rsidRPr="002A2DF3">
        <w:rPr>
          <w:sz w:val="24"/>
          <w:szCs w:val="24"/>
        </w:rPr>
        <w:t xml:space="preserve"> </w:t>
      </w:r>
      <w:r w:rsidR="008B5A82" w:rsidRPr="002A2DF3">
        <w:rPr>
          <w:sz w:val="24"/>
          <w:szCs w:val="24"/>
        </w:rPr>
        <w:t>–</w:t>
      </w:r>
      <w:r w:rsidRPr="002A2DF3">
        <w:rPr>
          <w:sz w:val="24"/>
          <w:szCs w:val="24"/>
        </w:rPr>
        <w:t xml:space="preserve"> 3</w:t>
      </w:r>
      <w:r w:rsidR="008B5A82" w:rsidRPr="002A2DF3">
        <w:rPr>
          <w:sz w:val="24"/>
          <w:szCs w:val="24"/>
        </w:rPr>
        <w:t xml:space="preserve">.0%, based on the type of business. </w:t>
      </w:r>
    </w:p>
    <w:p w14:paraId="27F42193" w14:textId="2349E03B" w:rsidR="004007BE" w:rsidRPr="002A2DF3" w:rsidRDefault="00F216DD" w:rsidP="001646EB">
      <w:pPr>
        <w:pStyle w:val="ListParagraph"/>
        <w:numPr>
          <w:ilvl w:val="1"/>
          <w:numId w:val="16"/>
        </w:numPr>
        <w:spacing w:line="240" w:lineRule="auto"/>
        <w:ind w:left="1080"/>
        <w:rPr>
          <w:b/>
          <w:bCs/>
          <w:sz w:val="24"/>
          <w:szCs w:val="24"/>
        </w:rPr>
      </w:pPr>
      <w:r w:rsidRPr="001646EB">
        <w:rPr>
          <w:sz w:val="24"/>
          <w:szCs w:val="24"/>
        </w:rPr>
        <w:t xml:space="preserve">Partnership Sales </w:t>
      </w:r>
      <w:r w:rsidR="007D2AEF" w:rsidRPr="001646EB">
        <w:rPr>
          <w:sz w:val="24"/>
          <w:szCs w:val="24"/>
        </w:rPr>
        <w:t>Materials Review</w:t>
      </w:r>
      <w:r w:rsidR="00B57554" w:rsidRPr="001646EB">
        <w:rPr>
          <w:sz w:val="24"/>
          <w:szCs w:val="24"/>
        </w:rPr>
        <w:t xml:space="preserve"> </w:t>
      </w:r>
    </w:p>
    <w:p w14:paraId="1B288959" w14:textId="77777777" w:rsidR="009C22CF" w:rsidRPr="009C22CF" w:rsidRDefault="002A2DF3" w:rsidP="00561EC5">
      <w:pPr>
        <w:pStyle w:val="ListParagraph"/>
        <w:numPr>
          <w:ilvl w:val="2"/>
          <w:numId w:val="16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Comments from attendees:</w:t>
      </w:r>
    </w:p>
    <w:p w14:paraId="1621A3C7" w14:textId="5E8122FF" w:rsidR="007727BB" w:rsidRPr="009C22CF" w:rsidRDefault="00D062C7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 w:rsidRPr="009C22CF">
        <w:rPr>
          <w:sz w:val="24"/>
          <w:szCs w:val="24"/>
        </w:rPr>
        <w:lastRenderedPageBreak/>
        <w:t>Teaser about why tourism matters would</w:t>
      </w:r>
      <w:r w:rsidR="00106B73" w:rsidRPr="009C22CF">
        <w:rPr>
          <w:sz w:val="24"/>
          <w:szCs w:val="24"/>
        </w:rPr>
        <w:t xml:space="preserve"> make sense on the front</w:t>
      </w:r>
      <w:r w:rsidR="002A2DF3" w:rsidRPr="009C22CF">
        <w:rPr>
          <w:sz w:val="24"/>
          <w:szCs w:val="24"/>
        </w:rPr>
        <w:t xml:space="preserve"> page</w:t>
      </w:r>
    </w:p>
    <w:p w14:paraId="1338FCE6" w14:textId="7DCB8923" w:rsidR="00106B73" w:rsidRPr="00077E17" w:rsidRDefault="009D5189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Feels </w:t>
      </w:r>
      <w:r w:rsidR="005A5B27">
        <w:rPr>
          <w:sz w:val="24"/>
          <w:szCs w:val="24"/>
        </w:rPr>
        <w:t>a lot fresher and current, like we put effort into what we do</w:t>
      </w:r>
    </w:p>
    <w:p w14:paraId="63F31843" w14:textId="15C2BF95" w:rsidR="00077E17" w:rsidRPr="00657F50" w:rsidRDefault="00077E17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different tabs </w:t>
      </w:r>
      <w:r w:rsidR="00CF023B">
        <w:rPr>
          <w:sz w:val="24"/>
          <w:szCs w:val="24"/>
        </w:rPr>
        <w:t>make it feel engaging</w:t>
      </w:r>
    </w:p>
    <w:p w14:paraId="08BE72C8" w14:textId="4419A1B8" w:rsidR="00657F50" w:rsidRPr="0022002A" w:rsidRDefault="00657F50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Need to see “If you want more information</w:t>
      </w:r>
      <w:r w:rsidR="00A36669">
        <w:rPr>
          <w:sz w:val="24"/>
          <w:szCs w:val="24"/>
        </w:rPr>
        <w:t xml:space="preserve">, go here” </w:t>
      </w:r>
    </w:p>
    <w:p w14:paraId="4C2FF74F" w14:textId="302B794D" w:rsidR="0022002A" w:rsidRPr="00120DF9" w:rsidRDefault="002A2DF3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Comparisons</w:t>
      </w:r>
      <w:r w:rsidR="0022002A">
        <w:rPr>
          <w:sz w:val="24"/>
          <w:szCs w:val="24"/>
        </w:rPr>
        <w:t xml:space="preserve"> with data</w:t>
      </w:r>
      <w:r w:rsidR="000A5E3C">
        <w:rPr>
          <w:sz w:val="24"/>
          <w:szCs w:val="24"/>
        </w:rPr>
        <w:t xml:space="preserve"> from other</w:t>
      </w:r>
      <w:r>
        <w:rPr>
          <w:sz w:val="24"/>
          <w:szCs w:val="24"/>
        </w:rPr>
        <w:t xml:space="preserve"> DMOs or organizations</w:t>
      </w:r>
      <w:r w:rsidR="000A5E3C">
        <w:rPr>
          <w:sz w:val="24"/>
          <w:szCs w:val="24"/>
        </w:rPr>
        <w:t xml:space="preserve"> would be helpful</w:t>
      </w:r>
    </w:p>
    <w:p w14:paraId="04FEAC66" w14:textId="4B694DC0" w:rsidR="00120DF9" w:rsidRPr="001D6C49" w:rsidRDefault="00120DF9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This should connect to the new partner hub</w:t>
      </w:r>
      <w:r w:rsidR="00291EB1">
        <w:rPr>
          <w:sz w:val="24"/>
          <w:szCs w:val="24"/>
        </w:rPr>
        <w:t xml:space="preserve"> to dive deeper </w:t>
      </w:r>
      <w:r w:rsidR="009E2307">
        <w:rPr>
          <w:sz w:val="24"/>
          <w:szCs w:val="24"/>
        </w:rPr>
        <w:t>into</w:t>
      </w:r>
      <w:r w:rsidR="00291EB1">
        <w:rPr>
          <w:sz w:val="24"/>
          <w:szCs w:val="24"/>
        </w:rPr>
        <w:t xml:space="preserve"> the information</w:t>
      </w:r>
    </w:p>
    <w:p w14:paraId="44A194C0" w14:textId="7984CAB8" w:rsidR="001D6C49" w:rsidRPr="00B40C42" w:rsidRDefault="001D6C49" w:rsidP="001C59E5">
      <w:pPr>
        <w:pStyle w:val="ListParagraph"/>
        <w:numPr>
          <w:ilvl w:val="3"/>
          <w:numId w:val="27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Cut down the copy on the opening page</w:t>
      </w:r>
    </w:p>
    <w:p w14:paraId="0C08ADC0" w14:textId="6C21DC77" w:rsidR="00B40C42" w:rsidRPr="00BE00E1" w:rsidRDefault="00B40C42" w:rsidP="00561EC5">
      <w:pPr>
        <w:pStyle w:val="ListParagraph"/>
        <w:numPr>
          <w:ilvl w:val="3"/>
          <w:numId w:val="16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>Is there somewhere we can add in the neighborhood project?</w:t>
      </w:r>
    </w:p>
    <w:p w14:paraId="166974FA" w14:textId="11812A8B" w:rsidR="00BE00E1" w:rsidRPr="002E6FC5" w:rsidRDefault="00B42FCB" w:rsidP="001646EB">
      <w:pPr>
        <w:pStyle w:val="ListParagraph"/>
        <w:numPr>
          <w:ilvl w:val="1"/>
          <w:numId w:val="16"/>
        </w:numPr>
        <w:spacing w:line="240" w:lineRule="auto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Online </w:t>
      </w:r>
      <w:r w:rsidR="00BE00E1">
        <w:rPr>
          <w:sz w:val="24"/>
          <w:szCs w:val="24"/>
        </w:rPr>
        <w:t>Partner</w:t>
      </w:r>
      <w:r>
        <w:rPr>
          <w:sz w:val="24"/>
          <w:szCs w:val="24"/>
        </w:rPr>
        <w:t>ship Portal and Resources</w:t>
      </w:r>
      <w:r w:rsidR="0036275E">
        <w:rPr>
          <w:sz w:val="24"/>
          <w:szCs w:val="24"/>
        </w:rPr>
        <w:t xml:space="preserve"> (Alexea)</w:t>
      </w:r>
    </w:p>
    <w:p w14:paraId="2DA2CF3D" w14:textId="441A0E41" w:rsidR="002E6FC5" w:rsidRPr="00B42FCB" w:rsidRDefault="002E6FC5" w:rsidP="001C59E5">
      <w:pPr>
        <w:pStyle w:val="ListParagraph"/>
        <w:numPr>
          <w:ilvl w:val="2"/>
          <w:numId w:val="16"/>
        </w:numPr>
        <w:spacing w:line="240" w:lineRule="auto"/>
        <w:ind w:left="180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Alexea </w:t>
      </w:r>
      <w:r w:rsidR="00FD37F6">
        <w:rPr>
          <w:sz w:val="24"/>
          <w:szCs w:val="24"/>
        </w:rPr>
        <w:t xml:space="preserve">did a thorough overview of the development plans for the </w:t>
      </w:r>
      <w:r w:rsidR="00686237">
        <w:rPr>
          <w:sz w:val="24"/>
          <w:szCs w:val="24"/>
        </w:rPr>
        <w:t>Partner Hub and explained its intended use.</w:t>
      </w:r>
    </w:p>
    <w:p w14:paraId="6682A672" w14:textId="77777777" w:rsidR="00B42FCB" w:rsidRPr="00B42FCB" w:rsidRDefault="00B42FCB" w:rsidP="00B42FCB">
      <w:pPr>
        <w:pStyle w:val="ListParagraph"/>
        <w:spacing w:line="240" w:lineRule="auto"/>
        <w:ind w:left="1080"/>
        <w:rPr>
          <w:b/>
          <w:bCs/>
          <w:sz w:val="24"/>
          <w:szCs w:val="24"/>
        </w:rPr>
      </w:pPr>
    </w:p>
    <w:p w14:paraId="09AE7B65" w14:textId="23EC9864" w:rsidR="00907AE1" w:rsidRPr="00333BE1" w:rsidRDefault="00B42FCB" w:rsidP="00907AE1">
      <w:pPr>
        <w:pStyle w:val="ListParagraph"/>
        <w:numPr>
          <w:ilvl w:val="0"/>
          <w:numId w:val="16"/>
        </w:numPr>
        <w:spacing w:line="240" w:lineRule="auto"/>
        <w:ind w:left="720"/>
        <w:rPr>
          <w:b/>
          <w:bCs/>
          <w:sz w:val="24"/>
          <w:szCs w:val="24"/>
        </w:rPr>
      </w:pPr>
      <w:r w:rsidRPr="00EA4762">
        <w:rPr>
          <w:b/>
          <w:bCs/>
          <w:sz w:val="24"/>
          <w:szCs w:val="24"/>
        </w:rPr>
        <w:t xml:space="preserve">Neighborhood </w:t>
      </w:r>
      <w:r>
        <w:rPr>
          <w:b/>
          <w:bCs/>
          <w:sz w:val="24"/>
          <w:szCs w:val="24"/>
        </w:rPr>
        <w:t>P</w:t>
      </w:r>
      <w:r w:rsidRPr="00EA4762">
        <w:rPr>
          <w:b/>
          <w:bCs/>
          <w:sz w:val="24"/>
          <w:szCs w:val="24"/>
        </w:rPr>
        <w:t xml:space="preserve">roject </w:t>
      </w:r>
      <w:r>
        <w:rPr>
          <w:b/>
          <w:bCs/>
          <w:sz w:val="24"/>
          <w:szCs w:val="24"/>
        </w:rPr>
        <w:t>Update</w:t>
      </w:r>
      <w:r w:rsidR="0036275E">
        <w:rPr>
          <w:b/>
          <w:bCs/>
          <w:sz w:val="24"/>
          <w:szCs w:val="24"/>
        </w:rPr>
        <w:t xml:space="preserve"> </w:t>
      </w:r>
      <w:r w:rsidR="0036275E" w:rsidRPr="0036275E">
        <w:rPr>
          <w:sz w:val="24"/>
          <w:szCs w:val="24"/>
        </w:rPr>
        <w:t>(Alexea)</w:t>
      </w:r>
    </w:p>
    <w:p w14:paraId="332E4B6D" w14:textId="64D1D134" w:rsidR="0095501F" w:rsidRPr="0095501F" w:rsidRDefault="0095501F" w:rsidP="00333BE1">
      <w:pPr>
        <w:pStyle w:val="ListParagraph"/>
        <w:numPr>
          <w:ilvl w:val="1"/>
          <w:numId w:val="16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Funded through a grant with CTO</w:t>
      </w:r>
    </w:p>
    <w:p w14:paraId="1D53B0F6" w14:textId="7553F81E" w:rsidR="00333BE1" w:rsidRPr="0093225A" w:rsidRDefault="0093225A" w:rsidP="00333BE1">
      <w:pPr>
        <w:pStyle w:val="ListParagraph"/>
        <w:numPr>
          <w:ilvl w:val="1"/>
          <w:numId w:val="16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All the </w:t>
      </w:r>
      <w:r w:rsidR="00686237">
        <w:rPr>
          <w:sz w:val="24"/>
          <w:szCs w:val="24"/>
        </w:rPr>
        <w:t>pages</w:t>
      </w:r>
      <w:r>
        <w:rPr>
          <w:sz w:val="24"/>
          <w:szCs w:val="24"/>
        </w:rPr>
        <w:t xml:space="preserve"> are up and running</w:t>
      </w:r>
    </w:p>
    <w:p w14:paraId="371B2851" w14:textId="4C33BE04" w:rsidR="0093225A" w:rsidRPr="00602420" w:rsidRDefault="0093225A" w:rsidP="00333BE1">
      <w:pPr>
        <w:pStyle w:val="ListParagraph"/>
        <w:numPr>
          <w:ilvl w:val="1"/>
          <w:numId w:val="16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Videos have all been filmed, </w:t>
      </w:r>
      <w:r w:rsidR="002B6F79">
        <w:rPr>
          <w:sz w:val="24"/>
          <w:szCs w:val="24"/>
        </w:rPr>
        <w:t xml:space="preserve">and </w:t>
      </w:r>
      <w:r>
        <w:rPr>
          <w:sz w:val="24"/>
          <w:szCs w:val="24"/>
        </w:rPr>
        <w:t>about half have been posted</w:t>
      </w:r>
    </w:p>
    <w:p w14:paraId="7E8EF14D" w14:textId="60A29D42" w:rsidR="00602420" w:rsidRDefault="00602420" w:rsidP="00333BE1">
      <w:pPr>
        <w:pStyle w:val="ListParagraph"/>
        <w:numPr>
          <w:ilvl w:val="1"/>
          <w:numId w:val="16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Traction to this part of the website has been great</w:t>
      </w:r>
      <w:r w:rsidR="00903DD5">
        <w:rPr>
          <w:sz w:val="24"/>
          <w:szCs w:val="24"/>
        </w:rPr>
        <w:t xml:space="preserve">, views have </w:t>
      </w:r>
      <w:r w:rsidR="001468C4">
        <w:rPr>
          <w:sz w:val="24"/>
          <w:szCs w:val="24"/>
        </w:rPr>
        <w:t xml:space="preserve">almost tripled </w:t>
      </w:r>
      <w:r w:rsidR="00481A74">
        <w:rPr>
          <w:sz w:val="24"/>
          <w:szCs w:val="24"/>
        </w:rPr>
        <w:t>YTD</w:t>
      </w:r>
    </w:p>
    <w:p w14:paraId="43F888DB" w14:textId="77777777" w:rsidR="00907AE1" w:rsidRDefault="00907AE1" w:rsidP="00907AE1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02D66293" w14:textId="3EE24644" w:rsidR="00011391" w:rsidRPr="00907AE1" w:rsidRDefault="00A6117D" w:rsidP="00907AE1">
      <w:pPr>
        <w:pStyle w:val="ListParagraph"/>
        <w:numPr>
          <w:ilvl w:val="0"/>
          <w:numId w:val="16"/>
        </w:numPr>
        <w:spacing w:line="240" w:lineRule="auto"/>
        <w:ind w:left="720"/>
        <w:rPr>
          <w:b/>
          <w:bCs/>
          <w:sz w:val="24"/>
          <w:szCs w:val="24"/>
        </w:rPr>
      </w:pPr>
      <w:r w:rsidRPr="00907AE1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Tourism Awards Celebration</w:t>
      </w:r>
      <w:r w:rsidR="001F7ED4" w:rsidRPr="00907AE1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, September 1</w:t>
      </w:r>
      <w:r w:rsidR="0087127A" w:rsidRPr="00907AE1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1</w:t>
      </w:r>
      <w:r w:rsidR="00704A49" w:rsidRPr="00907AE1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, 202</w:t>
      </w:r>
      <w:r w:rsidR="0087127A" w:rsidRPr="00907AE1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5</w:t>
      </w:r>
    </w:p>
    <w:p w14:paraId="7D93BC32" w14:textId="15E016FD" w:rsidR="00B57554" w:rsidRDefault="00BE00E1" w:rsidP="00907AE1">
      <w:pPr>
        <w:pStyle w:val="ListParagraph"/>
        <w:numPr>
          <w:ilvl w:val="1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Event feedback</w:t>
      </w:r>
      <w:r w:rsidR="002B6F79">
        <w:rPr>
          <w:rFonts w:ascii="Calibri" w:eastAsia="Times New Roman" w:hAnsi="Calibri" w:cs="Calibri"/>
          <w:color w:val="201F1E"/>
          <w:sz w:val="24"/>
          <w:szCs w:val="24"/>
        </w:rPr>
        <w:t xml:space="preserve"> from meeting attendees</w:t>
      </w:r>
      <w:r w:rsidR="00561EC5">
        <w:rPr>
          <w:rFonts w:ascii="Calibri" w:eastAsia="Times New Roman" w:hAnsi="Calibri" w:cs="Calibri"/>
          <w:color w:val="201F1E"/>
          <w:sz w:val="24"/>
          <w:szCs w:val="24"/>
        </w:rPr>
        <w:t>:</w:t>
      </w:r>
    </w:p>
    <w:p w14:paraId="3464C18E" w14:textId="77777777" w:rsidR="004F11E0" w:rsidRDefault="002B6F79" w:rsidP="004164AB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4F11E0">
        <w:rPr>
          <w:rFonts w:ascii="Calibri" w:eastAsia="Times New Roman" w:hAnsi="Calibri" w:cs="Calibri"/>
          <w:color w:val="201F1E"/>
          <w:sz w:val="24"/>
          <w:szCs w:val="24"/>
        </w:rPr>
        <w:t>There was c</w:t>
      </w:r>
      <w:r w:rsidR="009B7A9D"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onfusion </w:t>
      </w:r>
      <w:r w:rsidRPr="004F11E0">
        <w:rPr>
          <w:rFonts w:ascii="Calibri" w:eastAsia="Times New Roman" w:hAnsi="Calibri" w:cs="Calibri"/>
          <w:color w:val="201F1E"/>
          <w:sz w:val="24"/>
          <w:szCs w:val="24"/>
        </w:rPr>
        <w:t>about the</w:t>
      </w:r>
      <w:r w:rsidR="005F287C"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 food</w:t>
      </w:r>
      <w:r w:rsidR="00B229EB"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 layouts </w:t>
      </w:r>
      <w:r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and </w:t>
      </w:r>
      <w:proofErr w:type="gramStart"/>
      <w:r w:rsidRPr="004F11E0">
        <w:rPr>
          <w:rFonts w:ascii="Calibri" w:eastAsia="Times New Roman" w:hAnsi="Calibri" w:cs="Calibri"/>
          <w:color w:val="201F1E"/>
          <w:sz w:val="24"/>
          <w:szCs w:val="24"/>
        </w:rPr>
        <w:t>whether or not</w:t>
      </w:r>
      <w:proofErr w:type="gramEnd"/>
      <w:r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 more than just the charcuterie </w:t>
      </w:r>
      <w:r w:rsidR="004F11E0"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boards would be served. In addition to the food comments, some said they did not know there was a photo booth, so they missed the opportunity all together </w:t>
      </w:r>
    </w:p>
    <w:p w14:paraId="4798BAB4" w14:textId="4838FAEC" w:rsidR="008B35FA" w:rsidRPr="004F11E0" w:rsidRDefault="006A1AA4" w:rsidP="004164AB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Everyone l</w:t>
      </w:r>
      <w:r w:rsidR="00E25224" w:rsidRPr="004F11E0">
        <w:rPr>
          <w:rFonts w:ascii="Calibri" w:eastAsia="Times New Roman" w:hAnsi="Calibri" w:cs="Calibri"/>
          <w:color w:val="201F1E"/>
          <w:sz w:val="24"/>
          <w:szCs w:val="24"/>
        </w:rPr>
        <w:t xml:space="preserve">iked 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having the </w:t>
      </w:r>
      <w:r w:rsidR="00E25224" w:rsidRPr="004F11E0">
        <w:rPr>
          <w:rFonts w:ascii="Calibri" w:eastAsia="Times New Roman" w:hAnsi="Calibri" w:cs="Calibri"/>
          <w:color w:val="201F1E"/>
          <w:sz w:val="24"/>
          <w:szCs w:val="24"/>
        </w:rPr>
        <w:t>outdoor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areas included in the layout </w:t>
      </w:r>
    </w:p>
    <w:p w14:paraId="109937AB" w14:textId="4FA7C702" w:rsidR="00880463" w:rsidRDefault="00880463" w:rsidP="00CA6C43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Seating was a challenge</w:t>
      </w:r>
      <w:r w:rsidR="00D17CFC">
        <w:rPr>
          <w:rFonts w:ascii="Calibri" w:eastAsia="Times New Roman" w:hAnsi="Calibri" w:cs="Calibri"/>
          <w:color w:val="201F1E"/>
          <w:sz w:val="24"/>
          <w:szCs w:val="24"/>
        </w:rPr>
        <w:t xml:space="preserve"> while the awards celebration took place</w:t>
      </w:r>
    </w:p>
    <w:p w14:paraId="78C5142A" w14:textId="4104D303" w:rsidR="005F5590" w:rsidRDefault="005F5590" w:rsidP="00BF18DD">
      <w:pPr>
        <w:pStyle w:val="ListParagraph"/>
        <w:numPr>
          <w:ilvl w:val="3"/>
          <w:numId w:val="28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Maybe we don’t have table</w:t>
      </w:r>
      <w:r w:rsidR="00B92D2D">
        <w:rPr>
          <w:rFonts w:ascii="Calibri" w:eastAsia="Times New Roman" w:hAnsi="Calibri" w:cs="Calibri"/>
          <w:color w:val="201F1E"/>
          <w:sz w:val="24"/>
          <w:szCs w:val="24"/>
        </w:rPr>
        <w:t>s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at all</w:t>
      </w:r>
      <w:r w:rsidR="00B92D2D">
        <w:rPr>
          <w:rFonts w:ascii="Calibri" w:eastAsia="Times New Roman" w:hAnsi="Calibri" w:cs="Calibri"/>
          <w:color w:val="201F1E"/>
          <w:sz w:val="24"/>
          <w:szCs w:val="24"/>
        </w:rPr>
        <w:t xml:space="preserve"> and instead have rows of chairs with </w:t>
      </w:r>
      <w:r w:rsidR="00FC786A">
        <w:rPr>
          <w:rFonts w:ascii="Calibri" w:eastAsia="Times New Roman" w:hAnsi="Calibri" w:cs="Calibri"/>
          <w:color w:val="201F1E"/>
          <w:sz w:val="24"/>
          <w:szCs w:val="24"/>
        </w:rPr>
        <w:t xml:space="preserve">VIP and </w:t>
      </w:r>
      <w:r w:rsidR="00B92D2D">
        <w:rPr>
          <w:rFonts w:ascii="Calibri" w:eastAsia="Times New Roman" w:hAnsi="Calibri" w:cs="Calibri"/>
          <w:color w:val="201F1E"/>
          <w:sz w:val="24"/>
          <w:szCs w:val="24"/>
        </w:rPr>
        <w:t>sponsor rows separated out</w:t>
      </w:r>
      <w:r w:rsidR="00FC786A">
        <w:rPr>
          <w:rFonts w:ascii="Calibri" w:eastAsia="Times New Roman" w:hAnsi="Calibri" w:cs="Calibri"/>
          <w:color w:val="201F1E"/>
          <w:sz w:val="24"/>
          <w:szCs w:val="24"/>
        </w:rPr>
        <w:t>. (W</w:t>
      </w:r>
      <w:r w:rsidR="003D397E">
        <w:rPr>
          <w:rFonts w:ascii="Calibri" w:eastAsia="Times New Roman" w:hAnsi="Calibri" w:cs="Calibri"/>
          <w:color w:val="201F1E"/>
          <w:sz w:val="24"/>
          <w:szCs w:val="24"/>
        </w:rPr>
        <w:t xml:space="preserve">hen you see banquet seating </w:t>
      </w:r>
      <w:r w:rsidR="009422B1">
        <w:rPr>
          <w:rFonts w:ascii="Calibri" w:eastAsia="Times New Roman" w:hAnsi="Calibri" w:cs="Calibri"/>
          <w:color w:val="201F1E"/>
          <w:sz w:val="24"/>
          <w:szCs w:val="24"/>
        </w:rPr>
        <w:t xml:space="preserve">you’re expecting to </w:t>
      </w:r>
      <w:r w:rsidR="00773D69">
        <w:rPr>
          <w:rFonts w:ascii="Calibri" w:eastAsia="Times New Roman" w:hAnsi="Calibri" w:cs="Calibri"/>
          <w:color w:val="201F1E"/>
          <w:sz w:val="24"/>
          <w:szCs w:val="24"/>
        </w:rPr>
        <w:t>be seated for the entire event</w:t>
      </w:r>
      <w:r w:rsidR="00FC786A">
        <w:rPr>
          <w:rFonts w:ascii="Calibri" w:eastAsia="Times New Roman" w:hAnsi="Calibri" w:cs="Calibri"/>
          <w:color w:val="201F1E"/>
          <w:sz w:val="24"/>
          <w:szCs w:val="24"/>
        </w:rPr>
        <w:t>.)</w:t>
      </w:r>
    </w:p>
    <w:p w14:paraId="31A8AB94" w14:textId="05E21596" w:rsidR="005A7C1C" w:rsidRDefault="001A3869" w:rsidP="00BF18DD">
      <w:pPr>
        <w:pStyle w:val="ListParagraph"/>
        <w:numPr>
          <w:ilvl w:val="3"/>
          <w:numId w:val="28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It was noted that e</w:t>
      </w:r>
      <w:r w:rsidR="005A7C1C">
        <w:rPr>
          <w:rFonts w:ascii="Calibri" w:eastAsia="Times New Roman" w:hAnsi="Calibri" w:cs="Calibri"/>
          <w:color w:val="201F1E"/>
          <w:sz w:val="24"/>
          <w:szCs w:val="24"/>
        </w:rPr>
        <w:t>ven sponsors felt like they didn’t want to go back to their banquet tables anyway</w:t>
      </w:r>
    </w:p>
    <w:p w14:paraId="270DC783" w14:textId="4F3900D7" w:rsidR="009C18B1" w:rsidRDefault="009C18B1" w:rsidP="009C18B1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Lighting </w:t>
      </w:r>
      <w:r w:rsidR="008F1570">
        <w:rPr>
          <w:rFonts w:ascii="Calibri" w:eastAsia="Times New Roman" w:hAnsi="Calibri" w:cs="Calibri"/>
          <w:color w:val="201F1E"/>
          <w:sz w:val="24"/>
          <w:szCs w:val="24"/>
        </w:rPr>
        <w:t>for the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entertainment</w:t>
      </w:r>
      <w:r w:rsidR="008F1570">
        <w:rPr>
          <w:rFonts w:ascii="Calibri" w:eastAsia="Times New Roman" w:hAnsi="Calibri" w:cs="Calibri"/>
          <w:color w:val="201F1E"/>
          <w:sz w:val="24"/>
          <w:szCs w:val="24"/>
        </w:rPr>
        <w:t xml:space="preserve"> portions (all outdoors)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was a </w:t>
      </w:r>
      <w:proofErr w:type="gramStart"/>
      <w:r>
        <w:rPr>
          <w:rFonts w:ascii="Calibri" w:eastAsia="Times New Roman" w:hAnsi="Calibri" w:cs="Calibri"/>
          <w:color w:val="201F1E"/>
          <w:sz w:val="24"/>
          <w:szCs w:val="24"/>
        </w:rPr>
        <w:t>challenge</w:t>
      </w:r>
      <w:proofErr w:type="gramEnd"/>
      <w:r w:rsidR="008F1570">
        <w:rPr>
          <w:rFonts w:ascii="Calibri" w:eastAsia="Times New Roman" w:hAnsi="Calibri" w:cs="Calibri"/>
          <w:color w:val="201F1E"/>
          <w:sz w:val="24"/>
          <w:szCs w:val="24"/>
        </w:rPr>
        <w:t xml:space="preserve"> and the resort did not accommodate </w:t>
      </w:r>
      <w:r w:rsidR="00FA4D02">
        <w:rPr>
          <w:rFonts w:ascii="Calibri" w:eastAsia="Times New Roman" w:hAnsi="Calibri" w:cs="Calibri"/>
          <w:color w:val="201F1E"/>
          <w:sz w:val="24"/>
          <w:szCs w:val="24"/>
        </w:rPr>
        <w:t>for this</w:t>
      </w:r>
    </w:p>
    <w:p w14:paraId="4D862795" w14:textId="30315633" w:rsidR="000F7FE8" w:rsidRDefault="00FA4D02" w:rsidP="009C18B1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Everyone r</w:t>
      </w:r>
      <w:r w:rsidR="000F7FE8">
        <w:rPr>
          <w:rFonts w:ascii="Calibri" w:eastAsia="Times New Roman" w:hAnsi="Calibri" w:cs="Calibri"/>
          <w:color w:val="201F1E"/>
          <w:sz w:val="24"/>
          <w:szCs w:val="24"/>
        </w:rPr>
        <w:t>eally like</w:t>
      </w:r>
      <w:r>
        <w:rPr>
          <w:rFonts w:ascii="Calibri" w:eastAsia="Times New Roman" w:hAnsi="Calibri" w:cs="Calibri"/>
          <w:color w:val="201F1E"/>
          <w:sz w:val="24"/>
          <w:szCs w:val="24"/>
        </w:rPr>
        <w:t>d</w:t>
      </w:r>
      <w:r w:rsidR="000F7FE8"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having </w:t>
      </w:r>
      <w:r w:rsidR="000F7FE8">
        <w:rPr>
          <w:rFonts w:ascii="Calibri" w:eastAsia="Times New Roman" w:hAnsi="Calibri" w:cs="Calibri"/>
          <w:color w:val="201F1E"/>
          <w:sz w:val="24"/>
          <w:szCs w:val="24"/>
        </w:rPr>
        <w:t xml:space="preserve">heavy </w:t>
      </w:r>
      <w:proofErr w:type="spellStart"/>
      <w:r>
        <w:rPr>
          <w:rFonts w:ascii="Calibri" w:eastAsia="Times New Roman" w:hAnsi="Calibri" w:cs="Calibri"/>
          <w:color w:val="201F1E"/>
          <w:sz w:val="24"/>
          <w:szCs w:val="24"/>
        </w:rPr>
        <w:t>hor</w:t>
      </w:r>
      <w:proofErr w:type="spellEnd"/>
      <w:r>
        <w:rPr>
          <w:rFonts w:ascii="Calibri" w:eastAsia="Times New Roman" w:hAnsi="Calibri" w:cs="Calibri"/>
          <w:color w:val="201F1E"/>
          <w:sz w:val="24"/>
          <w:szCs w:val="24"/>
        </w:rPr>
        <w:t xml:space="preserve">’ </w:t>
      </w:r>
      <w:proofErr w:type="spellStart"/>
      <w:r>
        <w:rPr>
          <w:rFonts w:ascii="Calibri" w:eastAsia="Times New Roman" w:hAnsi="Calibri" w:cs="Calibri"/>
          <w:color w:val="201F1E"/>
          <w:sz w:val="24"/>
          <w:szCs w:val="24"/>
        </w:rPr>
        <w:t>dourves</w:t>
      </w:r>
      <w:proofErr w:type="spellEnd"/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  <w:r w:rsidR="00514738">
        <w:rPr>
          <w:rFonts w:ascii="Calibri" w:eastAsia="Times New Roman" w:hAnsi="Calibri" w:cs="Calibri"/>
          <w:color w:val="201F1E"/>
          <w:sz w:val="24"/>
          <w:szCs w:val="24"/>
        </w:rPr>
        <w:t xml:space="preserve">instead of a plated, </w:t>
      </w:r>
      <w:proofErr w:type="gramStart"/>
      <w:r w:rsidR="00514738">
        <w:rPr>
          <w:rFonts w:ascii="Calibri" w:eastAsia="Times New Roman" w:hAnsi="Calibri" w:cs="Calibri"/>
          <w:color w:val="201F1E"/>
          <w:sz w:val="24"/>
          <w:szCs w:val="24"/>
        </w:rPr>
        <w:t>sit down</w:t>
      </w:r>
      <w:proofErr w:type="gramEnd"/>
      <w:r w:rsidR="00514738">
        <w:rPr>
          <w:rFonts w:ascii="Calibri" w:eastAsia="Times New Roman" w:hAnsi="Calibri" w:cs="Calibri"/>
          <w:color w:val="201F1E"/>
          <w:sz w:val="24"/>
          <w:szCs w:val="24"/>
        </w:rPr>
        <w:t xml:space="preserve"> meal</w:t>
      </w:r>
      <w:r w:rsidR="007F1F11"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</w:p>
    <w:p w14:paraId="67C72173" w14:textId="2C61C293" w:rsidR="00255422" w:rsidRDefault="00255422" w:rsidP="009C18B1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Communicate </w:t>
      </w:r>
      <w:r w:rsidR="00747A77">
        <w:rPr>
          <w:rFonts w:ascii="Calibri" w:eastAsia="Times New Roman" w:hAnsi="Calibri" w:cs="Calibri"/>
          <w:color w:val="201F1E"/>
          <w:sz w:val="24"/>
          <w:szCs w:val="24"/>
        </w:rPr>
        <w:t>the run of show at check-in better</w:t>
      </w:r>
      <w:r w:rsidR="00514738">
        <w:rPr>
          <w:rFonts w:ascii="Calibri" w:eastAsia="Times New Roman" w:hAnsi="Calibri" w:cs="Calibri"/>
          <w:color w:val="201F1E"/>
          <w:sz w:val="24"/>
          <w:szCs w:val="24"/>
        </w:rPr>
        <w:t>, so attendees know what to expect and don’t miss anything going on</w:t>
      </w:r>
    </w:p>
    <w:p w14:paraId="419348C4" w14:textId="391E6239" w:rsidR="00A91DB6" w:rsidRPr="009C18B1" w:rsidRDefault="00A91DB6" w:rsidP="009C18B1">
      <w:pPr>
        <w:pStyle w:val="ListParagraph"/>
        <w:numPr>
          <w:ilvl w:val="2"/>
          <w:numId w:val="17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Ticket </w:t>
      </w:r>
      <w:proofErr w:type="gramStart"/>
      <w:r>
        <w:rPr>
          <w:rFonts w:ascii="Calibri" w:eastAsia="Times New Roman" w:hAnsi="Calibri" w:cs="Calibri"/>
          <w:color w:val="201F1E"/>
          <w:sz w:val="24"/>
          <w:szCs w:val="24"/>
        </w:rPr>
        <w:t>price</w:t>
      </w:r>
      <w:proofErr w:type="gramEnd"/>
      <w:r w:rsidR="008F38CF">
        <w:rPr>
          <w:rFonts w:ascii="Calibri" w:eastAsia="Times New Roman" w:hAnsi="Calibri" w:cs="Calibri"/>
          <w:color w:val="201F1E"/>
          <w:sz w:val="24"/>
          <w:szCs w:val="24"/>
        </w:rPr>
        <w:t xml:space="preserve"> didn’t seem to be an issue</w:t>
      </w:r>
      <w:r w:rsidR="00570013">
        <w:rPr>
          <w:rFonts w:ascii="Calibri" w:eastAsia="Times New Roman" w:hAnsi="Calibri" w:cs="Calibri"/>
          <w:color w:val="201F1E"/>
          <w:sz w:val="24"/>
          <w:szCs w:val="24"/>
        </w:rPr>
        <w:t>, but the attendance was down from previous years and</w:t>
      </w:r>
      <w:r w:rsidR="008F38CF"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  <w:r w:rsidR="00E25703">
        <w:rPr>
          <w:rFonts w:ascii="Calibri" w:eastAsia="Times New Roman" w:hAnsi="Calibri" w:cs="Calibri"/>
          <w:color w:val="201F1E"/>
          <w:sz w:val="24"/>
          <w:szCs w:val="24"/>
        </w:rPr>
        <w:t xml:space="preserve">there </w:t>
      </w:r>
      <w:r w:rsidR="00570013">
        <w:rPr>
          <w:rFonts w:ascii="Calibri" w:eastAsia="Times New Roman" w:hAnsi="Calibri" w:cs="Calibri"/>
          <w:color w:val="201F1E"/>
          <w:sz w:val="24"/>
          <w:szCs w:val="24"/>
        </w:rPr>
        <w:t>were several other events going on the same night</w:t>
      </w:r>
    </w:p>
    <w:p w14:paraId="4F09A497" w14:textId="77777777" w:rsidR="009D36A9" w:rsidRDefault="009D36A9" w:rsidP="009D36A9">
      <w:pPr>
        <w:pStyle w:val="ListParagraph"/>
        <w:spacing w:line="240" w:lineRule="auto"/>
        <w:rPr>
          <w:sz w:val="24"/>
          <w:szCs w:val="24"/>
        </w:rPr>
      </w:pPr>
    </w:p>
    <w:p w14:paraId="3D66AE2E" w14:textId="1AFE70C9" w:rsidR="00B57554" w:rsidRPr="00E909BA" w:rsidRDefault="009D36A9">
      <w:pPr>
        <w:pStyle w:val="ListParagraph"/>
        <w:numPr>
          <w:ilvl w:val="0"/>
          <w:numId w:val="26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A170F2">
        <w:rPr>
          <w:b/>
          <w:bCs/>
          <w:sz w:val="24"/>
          <w:szCs w:val="24"/>
        </w:rPr>
        <w:t>2025 Colorado Governor’s Conference on Tourism</w:t>
      </w:r>
      <w:r w:rsidRPr="00EA4762">
        <w:rPr>
          <w:sz w:val="24"/>
          <w:szCs w:val="24"/>
        </w:rPr>
        <w:t xml:space="preserve"> (</w:t>
      </w:r>
      <w:proofErr w:type="spellStart"/>
      <w:r w:rsidRPr="00EA4762">
        <w:rPr>
          <w:sz w:val="24"/>
          <w:szCs w:val="24"/>
        </w:rPr>
        <w:t>GovCon</w:t>
      </w:r>
      <w:proofErr w:type="spellEnd"/>
      <w:r w:rsidRPr="00EA4762">
        <w:rPr>
          <w:sz w:val="24"/>
          <w:szCs w:val="24"/>
        </w:rPr>
        <w:t>), October 21-24, at Hotel Polaris</w:t>
      </w:r>
    </w:p>
    <w:p w14:paraId="5C1BF94A" w14:textId="180A2E79" w:rsidR="00E909BA" w:rsidRPr="00E909BA" w:rsidRDefault="00E909BA" w:rsidP="00E909BA">
      <w:pPr>
        <w:pStyle w:val="ListParagraph"/>
        <w:numPr>
          <w:ilvl w:val="1"/>
          <w:numId w:val="26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E909BA">
        <w:rPr>
          <w:sz w:val="24"/>
          <w:szCs w:val="24"/>
        </w:rPr>
        <w:t xml:space="preserve">Rooms </w:t>
      </w:r>
      <w:r w:rsidR="001A3869">
        <w:rPr>
          <w:sz w:val="24"/>
          <w:szCs w:val="24"/>
        </w:rPr>
        <w:t xml:space="preserve">at Hotel Polaris are </w:t>
      </w:r>
      <w:r w:rsidRPr="00E909BA">
        <w:rPr>
          <w:sz w:val="24"/>
          <w:szCs w:val="24"/>
        </w:rPr>
        <w:t xml:space="preserve">still available, tickets </w:t>
      </w:r>
      <w:r w:rsidR="001A3869">
        <w:rPr>
          <w:sz w:val="24"/>
          <w:szCs w:val="24"/>
        </w:rPr>
        <w:t xml:space="preserve">for the conference </w:t>
      </w:r>
      <w:r w:rsidRPr="00E909BA">
        <w:rPr>
          <w:sz w:val="24"/>
          <w:szCs w:val="24"/>
        </w:rPr>
        <w:t xml:space="preserve">can be bought </w:t>
      </w:r>
      <w:proofErr w:type="gramStart"/>
      <w:r w:rsidRPr="00E909BA">
        <w:rPr>
          <w:sz w:val="24"/>
          <w:szCs w:val="24"/>
        </w:rPr>
        <w:t>by</w:t>
      </w:r>
      <w:proofErr w:type="gramEnd"/>
      <w:r w:rsidRPr="00E909BA">
        <w:rPr>
          <w:sz w:val="24"/>
          <w:szCs w:val="24"/>
        </w:rPr>
        <w:t xml:space="preserve"> the day </w:t>
      </w:r>
    </w:p>
    <w:p w14:paraId="398A55A0" w14:textId="77777777" w:rsidR="00121DA8" w:rsidRPr="00121DA8" w:rsidRDefault="00121DA8" w:rsidP="00121DA8">
      <w:pPr>
        <w:pStyle w:val="ListParagraph"/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</w:p>
    <w:p w14:paraId="04E02BC8" w14:textId="41442B85" w:rsidR="00121DA8" w:rsidRDefault="004B59AD">
      <w:pPr>
        <w:pStyle w:val="ListParagraph"/>
        <w:numPr>
          <w:ilvl w:val="0"/>
          <w:numId w:val="26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4B59AD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Update on A250|CO150 Celebration and VCOS Involvement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(Amy)</w:t>
      </w:r>
    </w:p>
    <w:p w14:paraId="5199B1A8" w14:textId="774BF65F" w:rsidR="00E909BA" w:rsidRDefault="0091560C" w:rsidP="00E909BA">
      <w:pPr>
        <w:pStyle w:val="ListParagraph"/>
        <w:numPr>
          <w:ilvl w:val="1"/>
          <w:numId w:val="26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>Different ways to be involved</w:t>
      </w:r>
      <w:r w:rsidR="001B3540">
        <w:rPr>
          <w:rFonts w:ascii="Calibri" w:eastAsia="Times New Roman" w:hAnsi="Calibri" w:cs="Calibri"/>
          <w:color w:val="201F1E"/>
          <w:sz w:val="24"/>
          <w:szCs w:val="24"/>
        </w:rPr>
        <w:t xml:space="preserve"> in event promotion</w:t>
      </w:r>
    </w:p>
    <w:p w14:paraId="45854F44" w14:textId="4A0F827D" w:rsidR="001B3540" w:rsidRDefault="001B3540" w:rsidP="00BF18DD">
      <w:pPr>
        <w:pStyle w:val="ListParagraph"/>
        <w:numPr>
          <w:ilvl w:val="2"/>
          <w:numId w:val="26"/>
        </w:numPr>
        <w:shd w:val="clear" w:color="auto" w:fill="FFFFFF"/>
        <w:spacing w:before="240" w:after="240" w:line="240" w:lineRule="auto"/>
        <w:ind w:left="1800" w:hanging="270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Use of logo, special </w:t>
      </w:r>
      <w:proofErr w:type="spellStart"/>
      <w:r>
        <w:rPr>
          <w:rFonts w:ascii="Calibri" w:eastAsia="Times New Roman" w:hAnsi="Calibri" w:cs="Calibri"/>
          <w:color w:val="201F1E"/>
          <w:sz w:val="24"/>
          <w:szCs w:val="24"/>
        </w:rPr>
        <w:t>exibit</w:t>
      </w:r>
      <w:proofErr w:type="spellEnd"/>
      <w:r>
        <w:rPr>
          <w:rFonts w:ascii="Calibri" w:eastAsia="Times New Roman" w:hAnsi="Calibri" w:cs="Calibri"/>
          <w:color w:val="201F1E"/>
          <w:sz w:val="24"/>
          <w:szCs w:val="24"/>
        </w:rPr>
        <w:t>, new event about 250/150</w:t>
      </w:r>
    </w:p>
    <w:p w14:paraId="3F0B3130" w14:textId="02AD7DC5" w:rsidR="001A3869" w:rsidRPr="001C59E5" w:rsidRDefault="00C23476" w:rsidP="001C59E5">
      <w:pPr>
        <w:pStyle w:val="ListParagraph"/>
        <w:numPr>
          <w:ilvl w:val="1"/>
          <w:numId w:val="26"/>
        </w:numPr>
        <w:shd w:val="clear" w:color="auto" w:fill="FFFFFF"/>
        <w:spacing w:before="240" w:after="240" w:line="24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Public will go to </w:t>
      </w:r>
      <w:proofErr w:type="spellStart"/>
      <w:r>
        <w:rPr>
          <w:rFonts w:ascii="Calibri" w:eastAsia="Times New Roman" w:hAnsi="Calibri" w:cs="Calibri"/>
          <w:color w:val="201F1E"/>
          <w:sz w:val="24"/>
          <w:szCs w:val="24"/>
        </w:rPr>
        <w:t>PeakRadar</w:t>
      </w:r>
      <w:proofErr w:type="spellEnd"/>
      <w:r>
        <w:rPr>
          <w:rFonts w:ascii="Calibri" w:eastAsia="Times New Roman" w:hAnsi="Calibri" w:cs="Calibri"/>
          <w:color w:val="201F1E"/>
          <w:sz w:val="24"/>
          <w:szCs w:val="24"/>
        </w:rPr>
        <w:t>, organizations will come to us to get involved</w:t>
      </w:r>
    </w:p>
    <w:p w14:paraId="170B4626" w14:textId="28F92E2F" w:rsidR="008B7568" w:rsidRPr="00561EC5" w:rsidRDefault="00C23476">
      <w:pPr>
        <w:pStyle w:val="ListParagraph"/>
        <w:numPr>
          <w:ilvl w:val="1"/>
          <w:numId w:val="26"/>
        </w:numPr>
        <w:shd w:val="clear" w:color="auto" w:fill="FFFFFF"/>
        <w:spacing w:before="240" w:after="240" w:line="360" w:lineRule="auto"/>
        <w:textAlignment w:val="baseline"/>
        <w:rPr>
          <w:rFonts w:ascii="Calibri" w:eastAsia="Times New Roman" w:hAnsi="Calibri" w:cs="Calibri"/>
          <w:b/>
          <w:bCs/>
          <w:color w:val="201F1E"/>
          <w:sz w:val="24"/>
          <w:szCs w:val="24"/>
        </w:rPr>
      </w:pPr>
      <w:r w:rsidRPr="006C5A9E">
        <w:rPr>
          <w:rFonts w:ascii="Calibri" w:eastAsia="Times New Roman" w:hAnsi="Calibri" w:cs="Calibri"/>
          <w:color w:val="201F1E"/>
          <w:sz w:val="24"/>
          <w:szCs w:val="24"/>
        </w:rPr>
        <w:t>August 1</w:t>
      </w:r>
      <w:r w:rsidRPr="006C5A9E">
        <w:rPr>
          <w:rFonts w:ascii="Calibri" w:eastAsia="Times New Roman" w:hAnsi="Calibri" w:cs="Calibri"/>
          <w:color w:val="201F1E"/>
          <w:sz w:val="24"/>
          <w:szCs w:val="24"/>
          <w:vertAlign w:val="superscript"/>
        </w:rPr>
        <w:t>st</w:t>
      </w:r>
      <w:r w:rsidR="002008F0" w:rsidRPr="006C5A9E">
        <w:rPr>
          <w:rFonts w:ascii="Calibri" w:eastAsia="Times New Roman" w:hAnsi="Calibri" w:cs="Calibri"/>
          <w:color w:val="201F1E"/>
          <w:sz w:val="24"/>
          <w:szCs w:val="24"/>
        </w:rPr>
        <w:t xml:space="preserve">, Colorado Day, </w:t>
      </w:r>
      <w:r w:rsidR="00C444AD" w:rsidRPr="006C5A9E">
        <w:rPr>
          <w:rFonts w:ascii="Calibri" w:eastAsia="Times New Roman" w:hAnsi="Calibri" w:cs="Calibri"/>
          <w:color w:val="201F1E"/>
          <w:sz w:val="24"/>
          <w:szCs w:val="24"/>
        </w:rPr>
        <w:t>special events</w:t>
      </w:r>
    </w:p>
    <w:p w14:paraId="72C3BE40" w14:textId="77777777" w:rsidR="00561EC5" w:rsidRPr="00561EC5" w:rsidRDefault="00561EC5" w:rsidP="00561EC5">
      <w:pPr>
        <w:pStyle w:val="ListParagraph"/>
        <w:rPr>
          <w:rFonts w:ascii="Calibri" w:eastAsia="Times New Roman" w:hAnsi="Calibri" w:cs="Calibri"/>
          <w:b/>
          <w:bCs/>
          <w:color w:val="201F1E"/>
          <w:sz w:val="24"/>
          <w:szCs w:val="24"/>
        </w:rPr>
      </w:pPr>
    </w:p>
    <w:p w14:paraId="6D9B1D66" w14:textId="77777777" w:rsidR="00561EC5" w:rsidRPr="006C5A9E" w:rsidRDefault="00561EC5" w:rsidP="00561EC5">
      <w:pPr>
        <w:pStyle w:val="ListParagraph"/>
        <w:shd w:val="clear" w:color="auto" w:fill="FFFFFF"/>
        <w:spacing w:before="240" w:after="240" w:line="360" w:lineRule="auto"/>
        <w:ind w:left="1440"/>
        <w:textAlignment w:val="baseline"/>
        <w:rPr>
          <w:rFonts w:ascii="Calibri" w:eastAsia="Times New Roman" w:hAnsi="Calibri" w:cs="Calibri"/>
          <w:b/>
          <w:bCs/>
          <w:color w:val="201F1E"/>
          <w:sz w:val="24"/>
          <w:szCs w:val="24"/>
        </w:rPr>
      </w:pPr>
    </w:p>
    <w:p w14:paraId="0820A4A6" w14:textId="27B99EBB" w:rsidR="008223C8" w:rsidRPr="006626EF" w:rsidRDefault="006546E3" w:rsidP="008223C8">
      <w:pPr>
        <w:pStyle w:val="ListParagraph"/>
        <w:numPr>
          <w:ilvl w:val="0"/>
          <w:numId w:val="21"/>
        </w:numPr>
        <w:shd w:val="clear" w:color="auto" w:fill="FFFFFF"/>
        <w:spacing w:before="240" w:after="240" w:line="360" w:lineRule="auto"/>
        <w:textAlignment w:val="baseline"/>
        <w:rPr>
          <w:rFonts w:ascii="Calibri" w:eastAsia="Times New Roman" w:hAnsi="Calibri" w:cs="Calibri"/>
          <w:b/>
          <w:bCs/>
          <w:color w:val="201F1E"/>
          <w:sz w:val="24"/>
          <w:szCs w:val="24"/>
        </w:rPr>
      </w:pPr>
      <w:r w:rsidRPr="00DF08D5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202</w:t>
      </w:r>
      <w:r w:rsidR="00311A5E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5</w:t>
      </w:r>
      <w:r w:rsidRPr="00DF08D5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 xml:space="preserve"> </w:t>
      </w:r>
      <w:r w:rsidR="004503EF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E</w:t>
      </w:r>
      <w:r w:rsidRPr="00DF08D5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 xml:space="preserve">vents </w:t>
      </w:r>
      <w:r w:rsidR="004503EF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O</w:t>
      </w:r>
      <w:r w:rsidR="00DF08D5">
        <w:rPr>
          <w:rFonts w:ascii="Calibri" w:eastAsia="Times New Roman" w:hAnsi="Calibri" w:cs="Calibri"/>
          <w:b/>
          <w:bCs/>
          <w:color w:val="201F1E"/>
          <w:sz w:val="24"/>
          <w:szCs w:val="24"/>
        </w:rPr>
        <w:t>verview</w:t>
      </w:r>
    </w:p>
    <w:p w14:paraId="26A3EB3C" w14:textId="55C0947C" w:rsidR="000E143F" w:rsidRDefault="00D07928" w:rsidP="004F67B7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023ECF">
        <w:rPr>
          <w:rFonts w:ascii="Calibri" w:eastAsia="Times New Roman" w:hAnsi="Calibri" w:cs="Calibri"/>
          <w:color w:val="201F1E"/>
          <w:sz w:val="24"/>
          <w:szCs w:val="24"/>
          <w:u w:val="single"/>
        </w:rPr>
        <w:t>Tourism Master</w:t>
      </w:r>
      <w:r w:rsidR="001A3869">
        <w:rPr>
          <w:rFonts w:ascii="Calibri" w:eastAsia="Times New Roman" w:hAnsi="Calibri" w:cs="Calibri"/>
          <w:color w:val="201F1E"/>
          <w:sz w:val="24"/>
          <w:szCs w:val="24"/>
          <w:u w:val="single"/>
        </w:rPr>
        <w:t xml:space="preserve"> C</w:t>
      </w:r>
      <w:r w:rsidRPr="00023ECF">
        <w:rPr>
          <w:rFonts w:ascii="Calibri" w:eastAsia="Times New Roman" w:hAnsi="Calibri" w:cs="Calibri"/>
          <w:color w:val="201F1E"/>
          <w:sz w:val="24"/>
          <w:szCs w:val="24"/>
          <w:u w:val="single"/>
        </w:rPr>
        <w:t>lass</w:t>
      </w:r>
      <w:r w:rsidR="003B5EA3">
        <w:rPr>
          <w:rFonts w:ascii="Calibri" w:eastAsia="Times New Roman" w:hAnsi="Calibri" w:cs="Calibri"/>
          <w:color w:val="201F1E"/>
          <w:sz w:val="24"/>
          <w:szCs w:val="24"/>
        </w:rPr>
        <w:t>:</w:t>
      </w:r>
      <w:r w:rsidR="003B5EA3" w:rsidRPr="003B5EA3"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October 15, </w:t>
      </w:r>
      <w:r w:rsidR="00845332">
        <w:rPr>
          <w:rFonts w:ascii="Calibri" w:eastAsia="Times New Roman" w:hAnsi="Calibri" w:cs="Calibri"/>
          <w:color w:val="201F1E"/>
          <w:sz w:val="24"/>
          <w:szCs w:val="24"/>
        </w:rPr>
        <w:t xml:space="preserve">2:00 – 3:30 p.m. – </w:t>
      </w:r>
      <w:r w:rsidR="00907AE1">
        <w:rPr>
          <w:rFonts w:ascii="Calibri" w:eastAsia="Times New Roman" w:hAnsi="Calibri" w:cs="Calibri"/>
          <w:color w:val="201F1E"/>
          <w:sz w:val="24"/>
          <w:szCs w:val="24"/>
        </w:rPr>
        <w:t>SpringHill Suites Downtown</w:t>
      </w:r>
    </w:p>
    <w:p w14:paraId="02954F46" w14:textId="77777777" w:rsidR="001C59E5" w:rsidRDefault="007A6E68" w:rsidP="00BF18DD">
      <w:pPr>
        <w:pStyle w:val="ListParagraph"/>
        <w:numPr>
          <w:ilvl w:val="2"/>
          <w:numId w:val="29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eastAsia="Times New Roman" w:hAnsi="Calibri" w:cs="Calibri"/>
          <w:i/>
          <w:iCs/>
          <w:color w:val="201F1E"/>
          <w:sz w:val="24"/>
          <w:szCs w:val="24"/>
        </w:rPr>
      </w:pPr>
      <w:r w:rsidRPr="002117F4">
        <w:rPr>
          <w:rFonts w:ascii="Calibri" w:eastAsia="Times New Roman" w:hAnsi="Calibri" w:cs="Calibri"/>
          <w:i/>
          <w:iCs/>
          <w:color w:val="201F1E"/>
          <w:sz w:val="24"/>
          <w:szCs w:val="24"/>
        </w:rPr>
        <w:t xml:space="preserve">Website </w:t>
      </w:r>
      <w:proofErr w:type="spellStart"/>
      <w:r w:rsidRPr="002117F4">
        <w:rPr>
          <w:rFonts w:ascii="Calibri" w:eastAsia="Times New Roman" w:hAnsi="Calibri" w:cs="Calibri"/>
          <w:i/>
          <w:iCs/>
          <w:color w:val="201F1E"/>
          <w:sz w:val="24"/>
          <w:szCs w:val="24"/>
        </w:rPr>
        <w:t>Visitability</w:t>
      </w:r>
      <w:proofErr w:type="spellEnd"/>
      <w:r w:rsidRPr="002117F4">
        <w:rPr>
          <w:rFonts w:ascii="Calibri" w:eastAsia="Times New Roman" w:hAnsi="Calibri" w:cs="Calibri"/>
          <w:i/>
          <w:iCs/>
          <w:color w:val="201F1E"/>
          <w:sz w:val="24"/>
          <w:szCs w:val="24"/>
        </w:rPr>
        <w:t xml:space="preserve"> &amp; Business Relevance in the Age of AI </w:t>
      </w:r>
    </w:p>
    <w:p w14:paraId="7E16099C" w14:textId="20A8B0DA" w:rsidR="00BF3B1F" w:rsidRPr="001C59E5" w:rsidRDefault="000A710D" w:rsidP="00BF18DD">
      <w:pPr>
        <w:pStyle w:val="ListParagraph"/>
        <w:numPr>
          <w:ilvl w:val="2"/>
          <w:numId w:val="29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eastAsia="Times New Roman" w:hAnsi="Calibri" w:cs="Calibri"/>
          <w:i/>
          <w:iCs/>
          <w:color w:val="201F1E"/>
          <w:sz w:val="24"/>
          <w:szCs w:val="24"/>
        </w:rPr>
      </w:pPr>
      <w:r w:rsidRPr="001C59E5">
        <w:rPr>
          <w:rFonts w:ascii="Calibri" w:eastAsia="Times New Roman" w:hAnsi="Calibri" w:cs="Calibri"/>
          <w:i/>
          <w:iCs/>
          <w:color w:val="201F1E"/>
          <w:sz w:val="24"/>
          <w:szCs w:val="24"/>
        </w:rPr>
        <w:t>Guest presenter</w:t>
      </w:r>
      <w:r w:rsidRPr="001C59E5">
        <w:rPr>
          <w:rFonts w:ascii="Calibri" w:eastAsia="Times New Roman" w:hAnsi="Calibri" w:cs="Calibri"/>
          <w:color w:val="201F1E"/>
          <w:sz w:val="24"/>
          <w:szCs w:val="24"/>
        </w:rPr>
        <w:t>:</w:t>
      </w:r>
      <w:r w:rsidR="007A6E68" w:rsidRPr="001C59E5">
        <w:rPr>
          <w:rFonts w:ascii="Calibri" w:eastAsia="Times New Roman" w:hAnsi="Calibri" w:cs="Calibri"/>
          <w:color w:val="201F1E"/>
          <w:sz w:val="24"/>
          <w:szCs w:val="24"/>
        </w:rPr>
        <w:t xml:space="preserve"> K</w:t>
      </w:r>
      <w:r w:rsidRPr="001C59E5">
        <w:rPr>
          <w:rFonts w:ascii="Calibri" w:eastAsia="Times New Roman" w:hAnsi="Calibri" w:cs="Calibri"/>
          <w:color w:val="201F1E"/>
          <w:sz w:val="24"/>
          <w:szCs w:val="24"/>
        </w:rPr>
        <w:t>yle Huff, Director of Growth Marketing at Tempest</w:t>
      </w:r>
    </w:p>
    <w:p w14:paraId="1E7C1751" w14:textId="452CE57B" w:rsidR="00845332" w:rsidRDefault="007E357D" w:rsidP="004F67B7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023ECF">
        <w:rPr>
          <w:rFonts w:ascii="Calibri" w:eastAsia="Times New Roman" w:hAnsi="Calibri" w:cs="Calibri"/>
          <w:color w:val="201F1E"/>
          <w:sz w:val="24"/>
          <w:szCs w:val="24"/>
          <w:u w:val="single"/>
        </w:rPr>
        <w:t>Partner Academy</w:t>
      </w:r>
      <w:r w:rsidR="00EF6ED8">
        <w:rPr>
          <w:rFonts w:ascii="Calibri" w:eastAsia="Times New Roman" w:hAnsi="Calibri" w:cs="Calibri"/>
          <w:color w:val="201F1E"/>
          <w:sz w:val="24"/>
          <w:szCs w:val="24"/>
        </w:rPr>
        <w:t>:</w:t>
      </w:r>
      <w:r w:rsidR="006725C0">
        <w:rPr>
          <w:rFonts w:ascii="Calibri" w:eastAsia="Times New Roman" w:hAnsi="Calibri" w:cs="Calibri"/>
          <w:color w:val="201F1E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01F1E"/>
          <w:sz w:val="24"/>
          <w:szCs w:val="24"/>
        </w:rPr>
        <w:t>November 19, 2:00 – 3:30 p.m.</w:t>
      </w:r>
      <w:r w:rsidR="006725C0">
        <w:rPr>
          <w:rFonts w:ascii="Calibri" w:eastAsia="Times New Roman" w:hAnsi="Calibri" w:cs="Calibri"/>
          <w:color w:val="201F1E"/>
          <w:sz w:val="24"/>
          <w:szCs w:val="24"/>
        </w:rPr>
        <w:t xml:space="preserve"> – V</w:t>
      </w:r>
      <w:r w:rsidR="002C7D6F">
        <w:rPr>
          <w:rFonts w:ascii="Calibri" w:eastAsia="Times New Roman" w:hAnsi="Calibri" w:cs="Calibri"/>
          <w:color w:val="201F1E"/>
          <w:sz w:val="24"/>
          <w:szCs w:val="24"/>
        </w:rPr>
        <w:t xml:space="preserve">isit </w:t>
      </w:r>
      <w:r w:rsidR="006725C0">
        <w:rPr>
          <w:rFonts w:ascii="Calibri" w:eastAsia="Times New Roman" w:hAnsi="Calibri" w:cs="Calibri"/>
          <w:color w:val="201F1E"/>
          <w:sz w:val="24"/>
          <w:szCs w:val="24"/>
        </w:rPr>
        <w:t>COS Conference Room</w:t>
      </w:r>
    </w:p>
    <w:p w14:paraId="7791F674" w14:textId="720E6477" w:rsidR="008F6AB6" w:rsidRPr="00BF3B1F" w:rsidRDefault="006725C0" w:rsidP="008F6AB6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  <w:r w:rsidRPr="00023ECF">
        <w:rPr>
          <w:rFonts w:ascii="Calibri" w:eastAsia="Times New Roman" w:hAnsi="Calibri" w:cs="Calibri"/>
          <w:color w:val="201F1E"/>
          <w:sz w:val="24"/>
          <w:szCs w:val="24"/>
          <w:u w:val="single"/>
        </w:rPr>
        <w:t>Holiday Open House</w:t>
      </w:r>
      <w:r w:rsidR="00EF6ED8">
        <w:rPr>
          <w:rFonts w:ascii="Calibri" w:eastAsia="Times New Roman" w:hAnsi="Calibri" w:cs="Calibri"/>
          <w:color w:val="201F1E"/>
          <w:sz w:val="24"/>
          <w:szCs w:val="24"/>
          <w:u w:val="single"/>
        </w:rPr>
        <w:t>:</w:t>
      </w:r>
      <w:r>
        <w:rPr>
          <w:rFonts w:ascii="Calibri" w:eastAsia="Times New Roman" w:hAnsi="Calibri" w:cs="Calibri"/>
          <w:color w:val="201F1E"/>
          <w:sz w:val="24"/>
          <w:szCs w:val="24"/>
        </w:rPr>
        <w:t xml:space="preserve"> December 11, 3:00 – 6:00 p.m.</w:t>
      </w:r>
      <w:r w:rsidR="002C7D6F">
        <w:rPr>
          <w:rFonts w:ascii="Calibri" w:eastAsia="Times New Roman" w:hAnsi="Calibri" w:cs="Calibri"/>
          <w:color w:val="201F1E"/>
          <w:sz w:val="24"/>
          <w:szCs w:val="24"/>
        </w:rPr>
        <w:t xml:space="preserve"> – Visit COS Offices</w:t>
      </w:r>
    </w:p>
    <w:p w14:paraId="162F9EFE" w14:textId="77777777" w:rsidR="00EA4762" w:rsidRPr="00EA4762" w:rsidRDefault="00EA4762" w:rsidP="00EA4762">
      <w:pPr>
        <w:pStyle w:val="ListParagraph"/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Calibri" w:eastAsia="Times New Roman" w:hAnsi="Calibri" w:cs="Calibri"/>
          <w:color w:val="201F1E"/>
          <w:sz w:val="24"/>
          <w:szCs w:val="24"/>
        </w:rPr>
      </w:pPr>
    </w:p>
    <w:p w14:paraId="3E7ABC20" w14:textId="77777777" w:rsidR="00292CFD" w:rsidRDefault="00DE7B1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0" w:afterAutospacing="1" w:line="360" w:lineRule="auto"/>
        <w:ind w:left="720"/>
        <w:textAlignment w:val="baseline"/>
        <w:rPr>
          <w:b/>
          <w:sz w:val="24"/>
          <w:szCs w:val="24"/>
        </w:rPr>
      </w:pPr>
      <w:r w:rsidRPr="000725FB">
        <w:rPr>
          <w:b/>
          <w:sz w:val="24"/>
          <w:szCs w:val="24"/>
        </w:rPr>
        <w:t>202</w:t>
      </w:r>
      <w:r w:rsidR="00E84473">
        <w:rPr>
          <w:b/>
          <w:sz w:val="24"/>
          <w:szCs w:val="24"/>
        </w:rPr>
        <w:t>6</w:t>
      </w:r>
      <w:r w:rsidR="00AF4BEE" w:rsidRPr="000725FB">
        <w:rPr>
          <w:b/>
          <w:sz w:val="24"/>
          <w:szCs w:val="24"/>
        </w:rPr>
        <w:t xml:space="preserve"> Partnership Committee Meeting</w:t>
      </w:r>
      <w:r w:rsidR="00106C7E" w:rsidRPr="000725FB">
        <w:rPr>
          <w:b/>
          <w:sz w:val="24"/>
          <w:szCs w:val="24"/>
        </w:rPr>
        <w:t xml:space="preserve"> </w:t>
      </w:r>
      <w:r w:rsidR="00E84473">
        <w:rPr>
          <w:b/>
          <w:sz w:val="24"/>
          <w:szCs w:val="24"/>
        </w:rPr>
        <w:t>Schedule</w:t>
      </w:r>
    </w:p>
    <w:p w14:paraId="703A57E7" w14:textId="76E5545B" w:rsidR="00C04809" w:rsidRPr="00C04809" w:rsidRDefault="009C22CF" w:rsidP="00C04809">
      <w:pPr>
        <w:pStyle w:val="ListParagraph"/>
        <w:numPr>
          <w:ilvl w:val="1"/>
          <w:numId w:val="10"/>
        </w:numPr>
        <w:shd w:val="clear" w:color="auto" w:fill="FFFFFF"/>
        <w:spacing w:before="100" w:beforeAutospacing="1" w:after="240" w:afterAutospacing="1" w:line="36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TBD</w:t>
      </w:r>
    </w:p>
    <w:p w14:paraId="2121D054" w14:textId="21FC2ED7" w:rsidR="008F6AB6" w:rsidRPr="009644F1" w:rsidRDefault="00DE7B13" w:rsidP="009644F1">
      <w:pPr>
        <w:shd w:val="clear" w:color="auto" w:fill="FFFFFF"/>
        <w:spacing w:before="100" w:beforeAutospacing="1" w:after="240" w:afterAutospacing="1" w:line="360" w:lineRule="auto"/>
        <w:ind w:left="360"/>
        <w:textAlignment w:val="baseline"/>
        <w:rPr>
          <w:b/>
          <w:sz w:val="24"/>
          <w:szCs w:val="24"/>
        </w:rPr>
      </w:pPr>
      <w:r w:rsidRPr="00292CFD">
        <w:rPr>
          <w:b/>
          <w:sz w:val="24"/>
          <w:szCs w:val="24"/>
        </w:rPr>
        <w:t xml:space="preserve"> </w:t>
      </w:r>
    </w:p>
    <w:sectPr w:rsidR="008F6AB6" w:rsidRPr="009644F1" w:rsidSect="004F67B7">
      <w:footerReference w:type="default" r:id="rId12"/>
      <w:pgSz w:w="12240" w:h="15840"/>
      <w:pgMar w:top="540" w:right="990" w:bottom="27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485A" w14:textId="77777777" w:rsidR="004C41CA" w:rsidRDefault="004C41CA" w:rsidP="00106C7E">
      <w:pPr>
        <w:spacing w:after="0" w:line="240" w:lineRule="auto"/>
      </w:pPr>
      <w:r>
        <w:separator/>
      </w:r>
    </w:p>
  </w:endnote>
  <w:endnote w:type="continuationSeparator" w:id="0">
    <w:p w14:paraId="7270067F" w14:textId="77777777" w:rsidR="004C41CA" w:rsidRDefault="004C41CA" w:rsidP="00106C7E">
      <w:pPr>
        <w:spacing w:after="0" w:line="240" w:lineRule="auto"/>
      </w:pPr>
      <w:r>
        <w:continuationSeparator/>
      </w:r>
    </w:p>
  </w:endnote>
  <w:endnote w:type="continuationNotice" w:id="1">
    <w:p w14:paraId="3C081F1E" w14:textId="77777777" w:rsidR="004C41CA" w:rsidRDefault="004C4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D851" w14:textId="77777777" w:rsidR="00B56CEA" w:rsidRDefault="00B56CE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9F49EB6" w14:textId="491EF577" w:rsidR="004F67B7" w:rsidRDefault="004F67B7" w:rsidP="004F67B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2B17" w14:textId="77777777" w:rsidR="004C41CA" w:rsidRDefault="004C41CA" w:rsidP="00106C7E">
      <w:pPr>
        <w:spacing w:after="0" w:line="240" w:lineRule="auto"/>
      </w:pPr>
      <w:r>
        <w:separator/>
      </w:r>
    </w:p>
  </w:footnote>
  <w:footnote w:type="continuationSeparator" w:id="0">
    <w:p w14:paraId="1EA75DEA" w14:textId="77777777" w:rsidR="004C41CA" w:rsidRDefault="004C41CA" w:rsidP="00106C7E">
      <w:pPr>
        <w:spacing w:after="0" w:line="240" w:lineRule="auto"/>
      </w:pPr>
      <w:r>
        <w:continuationSeparator/>
      </w:r>
    </w:p>
  </w:footnote>
  <w:footnote w:type="continuationNotice" w:id="1">
    <w:p w14:paraId="1726D9C6" w14:textId="77777777" w:rsidR="004C41CA" w:rsidRDefault="004C41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B2A"/>
    <w:multiLevelType w:val="hybridMultilevel"/>
    <w:tmpl w:val="BFF6BB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D34D4"/>
    <w:multiLevelType w:val="hybridMultilevel"/>
    <w:tmpl w:val="AD66D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572B5"/>
    <w:multiLevelType w:val="hybridMultilevel"/>
    <w:tmpl w:val="BC881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E7B2A"/>
    <w:multiLevelType w:val="hybridMultilevel"/>
    <w:tmpl w:val="804E96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E1354"/>
    <w:multiLevelType w:val="hybridMultilevel"/>
    <w:tmpl w:val="64E2B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83BBA"/>
    <w:multiLevelType w:val="hybridMultilevel"/>
    <w:tmpl w:val="0606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75D5"/>
    <w:multiLevelType w:val="hybridMultilevel"/>
    <w:tmpl w:val="59FA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10C1F"/>
    <w:multiLevelType w:val="multilevel"/>
    <w:tmpl w:val="5FF6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A4747"/>
    <w:multiLevelType w:val="multilevel"/>
    <w:tmpl w:val="D69A49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A0BDC"/>
    <w:multiLevelType w:val="hybridMultilevel"/>
    <w:tmpl w:val="FAF63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036534"/>
    <w:multiLevelType w:val="hybridMultilevel"/>
    <w:tmpl w:val="B004F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F6A5D"/>
    <w:multiLevelType w:val="multilevel"/>
    <w:tmpl w:val="7974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C5A6D"/>
    <w:multiLevelType w:val="multilevel"/>
    <w:tmpl w:val="2A66E63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E3674"/>
    <w:multiLevelType w:val="hybridMultilevel"/>
    <w:tmpl w:val="DBE439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427C68"/>
    <w:multiLevelType w:val="multilevel"/>
    <w:tmpl w:val="CD9EDA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01657"/>
    <w:multiLevelType w:val="hybridMultilevel"/>
    <w:tmpl w:val="695A1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4247D"/>
    <w:multiLevelType w:val="hybridMultilevel"/>
    <w:tmpl w:val="0D48F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75B40"/>
    <w:multiLevelType w:val="hybridMultilevel"/>
    <w:tmpl w:val="55C28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33171"/>
    <w:multiLevelType w:val="hybridMultilevel"/>
    <w:tmpl w:val="DFB23C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756A89"/>
    <w:multiLevelType w:val="hybridMultilevel"/>
    <w:tmpl w:val="ACB090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CC4D9B"/>
    <w:multiLevelType w:val="hybridMultilevel"/>
    <w:tmpl w:val="C8D409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6C4EFE"/>
    <w:multiLevelType w:val="hybridMultilevel"/>
    <w:tmpl w:val="F82AE8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CF28C4"/>
    <w:multiLevelType w:val="hybridMultilevel"/>
    <w:tmpl w:val="4D8C77DA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FD306A"/>
    <w:multiLevelType w:val="hybridMultilevel"/>
    <w:tmpl w:val="E8E89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64F34"/>
    <w:multiLevelType w:val="hybridMultilevel"/>
    <w:tmpl w:val="E6CA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B605F"/>
    <w:multiLevelType w:val="hybridMultilevel"/>
    <w:tmpl w:val="3336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31A2"/>
    <w:multiLevelType w:val="hybridMultilevel"/>
    <w:tmpl w:val="8B06D0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645EF5"/>
    <w:multiLevelType w:val="hybridMultilevel"/>
    <w:tmpl w:val="73983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356616">
    <w:abstractNumId w:val="4"/>
  </w:num>
  <w:num w:numId="2" w16cid:durableId="526136685">
    <w:abstractNumId w:val="1"/>
  </w:num>
  <w:num w:numId="3" w16cid:durableId="191573487">
    <w:abstractNumId w:val="9"/>
  </w:num>
  <w:num w:numId="4" w16cid:durableId="1908418747">
    <w:abstractNumId w:val="2"/>
  </w:num>
  <w:num w:numId="5" w16cid:durableId="1126118535">
    <w:abstractNumId w:val="17"/>
  </w:num>
  <w:num w:numId="6" w16cid:durableId="1773284444">
    <w:abstractNumId w:val="5"/>
  </w:num>
  <w:num w:numId="7" w16cid:durableId="1534881730">
    <w:abstractNumId w:val="25"/>
  </w:num>
  <w:num w:numId="8" w16cid:durableId="1502307904">
    <w:abstractNumId w:val="21"/>
  </w:num>
  <w:num w:numId="9" w16cid:durableId="89930899">
    <w:abstractNumId w:val="0"/>
  </w:num>
  <w:num w:numId="10" w16cid:durableId="1691490684">
    <w:abstractNumId w:val="13"/>
  </w:num>
  <w:num w:numId="11" w16cid:durableId="1555383632">
    <w:abstractNumId w:val="24"/>
  </w:num>
  <w:num w:numId="12" w16cid:durableId="364602690">
    <w:abstractNumId w:val="16"/>
  </w:num>
  <w:num w:numId="13" w16cid:durableId="1298072287">
    <w:abstractNumId w:val="6"/>
  </w:num>
  <w:num w:numId="14" w16cid:durableId="1259287514">
    <w:abstractNumId w:val="7"/>
  </w:num>
  <w:num w:numId="15" w16cid:durableId="1763405704">
    <w:abstractNumId w:val="11"/>
  </w:num>
  <w:num w:numId="16" w16cid:durableId="1130396024">
    <w:abstractNumId w:val="18"/>
  </w:num>
  <w:num w:numId="17" w16cid:durableId="1023243139">
    <w:abstractNumId w:val="8"/>
  </w:num>
  <w:num w:numId="18" w16cid:durableId="1846819268">
    <w:abstractNumId w:val="20"/>
  </w:num>
  <w:num w:numId="19" w16cid:durableId="94182110">
    <w:abstractNumId w:val="26"/>
  </w:num>
  <w:num w:numId="20" w16cid:durableId="1677919282">
    <w:abstractNumId w:val="15"/>
  </w:num>
  <w:num w:numId="21" w16cid:durableId="4401011">
    <w:abstractNumId w:val="27"/>
  </w:num>
  <w:num w:numId="22" w16cid:durableId="1292201339">
    <w:abstractNumId w:val="19"/>
  </w:num>
  <w:num w:numId="23" w16cid:durableId="757798046">
    <w:abstractNumId w:val="10"/>
  </w:num>
  <w:num w:numId="24" w16cid:durableId="720786242">
    <w:abstractNumId w:val="8"/>
  </w:num>
  <w:num w:numId="25" w16cid:durableId="1335378891">
    <w:abstractNumId w:val="3"/>
  </w:num>
  <w:num w:numId="26" w16cid:durableId="1748651242">
    <w:abstractNumId w:val="23"/>
  </w:num>
  <w:num w:numId="27" w16cid:durableId="884677247">
    <w:abstractNumId w:val="22"/>
  </w:num>
  <w:num w:numId="28" w16cid:durableId="1652560773">
    <w:abstractNumId w:val="12"/>
  </w:num>
  <w:num w:numId="29" w16cid:durableId="1859394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1A"/>
    <w:rsid w:val="000025B4"/>
    <w:rsid w:val="00005BB5"/>
    <w:rsid w:val="00010842"/>
    <w:rsid w:val="00011391"/>
    <w:rsid w:val="000138E1"/>
    <w:rsid w:val="00014BEC"/>
    <w:rsid w:val="00023C27"/>
    <w:rsid w:val="00023ECF"/>
    <w:rsid w:val="000260CE"/>
    <w:rsid w:val="0003671E"/>
    <w:rsid w:val="00044EC8"/>
    <w:rsid w:val="000461AF"/>
    <w:rsid w:val="0005343D"/>
    <w:rsid w:val="00060AB9"/>
    <w:rsid w:val="00063C74"/>
    <w:rsid w:val="00064E29"/>
    <w:rsid w:val="00067340"/>
    <w:rsid w:val="000725FB"/>
    <w:rsid w:val="00077E17"/>
    <w:rsid w:val="000801C8"/>
    <w:rsid w:val="000936C2"/>
    <w:rsid w:val="00093C64"/>
    <w:rsid w:val="000948F3"/>
    <w:rsid w:val="0009603F"/>
    <w:rsid w:val="000A0617"/>
    <w:rsid w:val="000A211C"/>
    <w:rsid w:val="000A2DF9"/>
    <w:rsid w:val="000A5E3C"/>
    <w:rsid w:val="000A6626"/>
    <w:rsid w:val="000A710D"/>
    <w:rsid w:val="000B3147"/>
    <w:rsid w:val="000B3A59"/>
    <w:rsid w:val="000B6B4E"/>
    <w:rsid w:val="000C216D"/>
    <w:rsid w:val="000C325B"/>
    <w:rsid w:val="000D23D4"/>
    <w:rsid w:val="000D5F89"/>
    <w:rsid w:val="000E143F"/>
    <w:rsid w:val="000E5B19"/>
    <w:rsid w:val="000F3AD6"/>
    <w:rsid w:val="000F584E"/>
    <w:rsid w:val="000F5952"/>
    <w:rsid w:val="000F5E5B"/>
    <w:rsid w:val="000F6C2F"/>
    <w:rsid w:val="000F7FE8"/>
    <w:rsid w:val="00105622"/>
    <w:rsid w:val="00106B73"/>
    <w:rsid w:val="00106C7E"/>
    <w:rsid w:val="00120DF9"/>
    <w:rsid w:val="00121DA8"/>
    <w:rsid w:val="001305E7"/>
    <w:rsid w:val="0013511F"/>
    <w:rsid w:val="00144AE3"/>
    <w:rsid w:val="0014556A"/>
    <w:rsid w:val="001468C4"/>
    <w:rsid w:val="001472B3"/>
    <w:rsid w:val="001540B8"/>
    <w:rsid w:val="001567FE"/>
    <w:rsid w:val="00162CDF"/>
    <w:rsid w:val="00163FF7"/>
    <w:rsid w:val="001646EB"/>
    <w:rsid w:val="00164C91"/>
    <w:rsid w:val="001654E8"/>
    <w:rsid w:val="00167D4E"/>
    <w:rsid w:val="00177699"/>
    <w:rsid w:val="001924A6"/>
    <w:rsid w:val="0019269E"/>
    <w:rsid w:val="00196001"/>
    <w:rsid w:val="001A3869"/>
    <w:rsid w:val="001A658B"/>
    <w:rsid w:val="001A69E1"/>
    <w:rsid w:val="001B3539"/>
    <w:rsid w:val="001B3540"/>
    <w:rsid w:val="001B7249"/>
    <w:rsid w:val="001B7BD9"/>
    <w:rsid w:val="001C59E5"/>
    <w:rsid w:val="001C7F87"/>
    <w:rsid w:val="001D03DF"/>
    <w:rsid w:val="001D25A3"/>
    <w:rsid w:val="001D3098"/>
    <w:rsid w:val="001D39BF"/>
    <w:rsid w:val="001D6C49"/>
    <w:rsid w:val="001F7ED4"/>
    <w:rsid w:val="002008F0"/>
    <w:rsid w:val="00202633"/>
    <w:rsid w:val="00207FD4"/>
    <w:rsid w:val="002117F4"/>
    <w:rsid w:val="0022002A"/>
    <w:rsid w:val="00220DE0"/>
    <w:rsid w:val="00227B2A"/>
    <w:rsid w:val="00231DF2"/>
    <w:rsid w:val="002336C4"/>
    <w:rsid w:val="00234E53"/>
    <w:rsid w:val="002463EE"/>
    <w:rsid w:val="00255422"/>
    <w:rsid w:val="002663BD"/>
    <w:rsid w:val="00267942"/>
    <w:rsid w:val="0027308E"/>
    <w:rsid w:val="00276680"/>
    <w:rsid w:val="00277CE9"/>
    <w:rsid w:val="0028061D"/>
    <w:rsid w:val="00291EB1"/>
    <w:rsid w:val="00291F3E"/>
    <w:rsid w:val="00292CFD"/>
    <w:rsid w:val="00293AA9"/>
    <w:rsid w:val="00293B7D"/>
    <w:rsid w:val="00295CF0"/>
    <w:rsid w:val="00297FE1"/>
    <w:rsid w:val="002A2DF3"/>
    <w:rsid w:val="002A3FFD"/>
    <w:rsid w:val="002A485E"/>
    <w:rsid w:val="002B07FE"/>
    <w:rsid w:val="002B57A7"/>
    <w:rsid w:val="002B6BD6"/>
    <w:rsid w:val="002B6F79"/>
    <w:rsid w:val="002C4849"/>
    <w:rsid w:val="002C7D6F"/>
    <w:rsid w:val="002D4ACB"/>
    <w:rsid w:val="002D71BB"/>
    <w:rsid w:val="002E16A0"/>
    <w:rsid w:val="002E4287"/>
    <w:rsid w:val="002E6FC5"/>
    <w:rsid w:val="002F1215"/>
    <w:rsid w:val="002F2EC7"/>
    <w:rsid w:val="002F3A72"/>
    <w:rsid w:val="00300978"/>
    <w:rsid w:val="00305F0D"/>
    <w:rsid w:val="003107F9"/>
    <w:rsid w:val="00311A5E"/>
    <w:rsid w:val="003158ED"/>
    <w:rsid w:val="00316535"/>
    <w:rsid w:val="00322CB4"/>
    <w:rsid w:val="00322DBF"/>
    <w:rsid w:val="00324124"/>
    <w:rsid w:val="00324E18"/>
    <w:rsid w:val="00333818"/>
    <w:rsid w:val="00333BE1"/>
    <w:rsid w:val="00336869"/>
    <w:rsid w:val="0034186B"/>
    <w:rsid w:val="003505F1"/>
    <w:rsid w:val="00351D8B"/>
    <w:rsid w:val="00352022"/>
    <w:rsid w:val="00352D95"/>
    <w:rsid w:val="00354B4A"/>
    <w:rsid w:val="0036092E"/>
    <w:rsid w:val="0036275E"/>
    <w:rsid w:val="00366657"/>
    <w:rsid w:val="003817E2"/>
    <w:rsid w:val="00382347"/>
    <w:rsid w:val="00394B17"/>
    <w:rsid w:val="00396D6C"/>
    <w:rsid w:val="003A0975"/>
    <w:rsid w:val="003B14D7"/>
    <w:rsid w:val="003B2EF2"/>
    <w:rsid w:val="003B5EA3"/>
    <w:rsid w:val="003B72B2"/>
    <w:rsid w:val="003B7A67"/>
    <w:rsid w:val="003C4987"/>
    <w:rsid w:val="003C6659"/>
    <w:rsid w:val="003D1677"/>
    <w:rsid w:val="003D397E"/>
    <w:rsid w:val="003D774A"/>
    <w:rsid w:val="003E230C"/>
    <w:rsid w:val="003E74E8"/>
    <w:rsid w:val="003E79DF"/>
    <w:rsid w:val="004007BE"/>
    <w:rsid w:val="00413013"/>
    <w:rsid w:val="004131F6"/>
    <w:rsid w:val="004145E5"/>
    <w:rsid w:val="00416692"/>
    <w:rsid w:val="004237F5"/>
    <w:rsid w:val="00423D31"/>
    <w:rsid w:val="00423EA8"/>
    <w:rsid w:val="0043176B"/>
    <w:rsid w:val="00437487"/>
    <w:rsid w:val="00445452"/>
    <w:rsid w:val="004503EF"/>
    <w:rsid w:val="00454EDC"/>
    <w:rsid w:val="0045675D"/>
    <w:rsid w:val="00457408"/>
    <w:rsid w:val="0046226A"/>
    <w:rsid w:val="00474740"/>
    <w:rsid w:val="00481478"/>
    <w:rsid w:val="00481A74"/>
    <w:rsid w:val="00484204"/>
    <w:rsid w:val="00485D53"/>
    <w:rsid w:val="00487058"/>
    <w:rsid w:val="00492A21"/>
    <w:rsid w:val="00496E22"/>
    <w:rsid w:val="004A186B"/>
    <w:rsid w:val="004A2EAA"/>
    <w:rsid w:val="004A3923"/>
    <w:rsid w:val="004A4905"/>
    <w:rsid w:val="004B211F"/>
    <w:rsid w:val="004B23DD"/>
    <w:rsid w:val="004B4584"/>
    <w:rsid w:val="004B59AD"/>
    <w:rsid w:val="004B5AB4"/>
    <w:rsid w:val="004B6AE1"/>
    <w:rsid w:val="004C3372"/>
    <w:rsid w:val="004C41CA"/>
    <w:rsid w:val="004D06A8"/>
    <w:rsid w:val="004D0A32"/>
    <w:rsid w:val="004D3D7D"/>
    <w:rsid w:val="004D7F89"/>
    <w:rsid w:val="004E3182"/>
    <w:rsid w:val="004E794A"/>
    <w:rsid w:val="004F11E0"/>
    <w:rsid w:val="004F67B7"/>
    <w:rsid w:val="004F6895"/>
    <w:rsid w:val="00501C0D"/>
    <w:rsid w:val="00502F73"/>
    <w:rsid w:val="00514738"/>
    <w:rsid w:val="005150C4"/>
    <w:rsid w:val="00515C0F"/>
    <w:rsid w:val="00517B2F"/>
    <w:rsid w:val="00520522"/>
    <w:rsid w:val="00521F0A"/>
    <w:rsid w:val="00523011"/>
    <w:rsid w:val="005239DB"/>
    <w:rsid w:val="00523F89"/>
    <w:rsid w:val="005272C8"/>
    <w:rsid w:val="00532BC5"/>
    <w:rsid w:val="0054538F"/>
    <w:rsid w:val="005572AD"/>
    <w:rsid w:val="00561EC5"/>
    <w:rsid w:val="00561FA7"/>
    <w:rsid w:val="00564383"/>
    <w:rsid w:val="0056561C"/>
    <w:rsid w:val="00570013"/>
    <w:rsid w:val="005724FB"/>
    <w:rsid w:val="00576552"/>
    <w:rsid w:val="00583ACA"/>
    <w:rsid w:val="005851AD"/>
    <w:rsid w:val="00590E03"/>
    <w:rsid w:val="00594639"/>
    <w:rsid w:val="005A5B27"/>
    <w:rsid w:val="005A6644"/>
    <w:rsid w:val="005A7C1C"/>
    <w:rsid w:val="005B0D8A"/>
    <w:rsid w:val="005C09B3"/>
    <w:rsid w:val="005C30CC"/>
    <w:rsid w:val="005C3780"/>
    <w:rsid w:val="005D31ED"/>
    <w:rsid w:val="005D4948"/>
    <w:rsid w:val="005D501E"/>
    <w:rsid w:val="005D50CD"/>
    <w:rsid w:val="005D6111"/>
    <w:rsid w:val="005E5E4E"/>
    <w:rsid w:val="005F287C"/>
    <w:rsid w:val="005F5590"/>
    <w:rsid w:val="0060183D"/>
    <w:rsid w:val="00602420"/>
    <w:rsid w:val="00602491"/>
    <w:rsid w:val="00602D21"/>
    <w:rsid w:val="00605CEE"/>
    <w:rsid w:val="00613700"/>
    <w:rsid w:val="00617AA3"/>
    <w:rsid w:val="006246FA"/>
    <w:rsid w:val="00625847"/>
    <w:rsid w:val="0063151B"/>
    <w:rsid w:val="0063284C"/>
    <w:rsid w:val="0063463F"/>
    <w:rsid w:val="006407A6"/>
    <w:rsid w:val="0065036B"/>
    <w:rsid w:val="006546E3"/>
    <w:rsid w:val="00655EC0"/>
    <w:rsid w:val="0065680E"/>
    <w:rsid w:val="00657F50"/>
    <w:rsid w:val="006626EF"/>
    <w:rsid w:val="0066402F"/>
    <w:rsid w:val="006666CC"/>
    <w:rsid w:val="006725C0"/>
    <w:rsid w:val="00673A2F"/>
    <w:rsid w:val="00674190"/>
    <w:rsid w:val="006743CD"/>
    <w:rsid w:val="00674DAC"/>
    <w:rsid w:val="00684355"/>
    <w:rsid w:val="00686237"/>
    <w:rsid w:val="00690B85"/>
    <w:rsid w:val="00690EBC"/>
    <w:rsid w:val="006A1AA4"/>
    <w:rsid w:val="006B4C67"/>
    <w:rsid w:val="006B55EE"/>
    <w:rsid w:val="006B6235"/>
    <w:rsid w:val="006B66DC"/>
    <w:rsid w:val="006B6739"/>
    <w:rsid w:val="006B7F1F"/>
    <w:rsid w:val="006C1482"/>
    <w:rsid w:val="006C4C3D"/>
    <w:rsid w:val="006C5A9E"/>
    <w:rsid w:val="006D1178"/>
    <w:rsid w:val="006F32E8"/>
    <w:rsid w:val="006F513A"/>
    <w:rsid w:val="006F73EC"/>
    <w:rsid w:val="007013F2"/>
    <w:rsid w:val="007048AE"/>
    <w:rsid w:val="00704A49"/>
    <w:rsid w:val="007141D3"/>
    <w:rsid w:val="0072267D"/>
    <w:rsid w:val="00731F26"/>
    <w:rsid w:val="00737671"/>
    <w:rsid w:val="007379FC"/>
    <w:rsid w:val="00745B29"/>
    <w:rsid w:val="00747A77"/>
    <w:rsid w:val="007612CB"/>
    <w:rsid w:val="00765F59"/>
    <w:rsid w:val="00766E63"/>
    <w:rsid w:val="007727BB"/>
    <w:rsid w:val="00772D0A"/>
    <w:rsid w:val="00773D69"/>
    <w:rsid w:val="00777485"/>
    <w:rsid w:val="007825BE"/>
    <w:rsid w:val="007902C4"/>
    <w:rsid w:val="00791E8C"/>
    <w:rsid w:val="007A6E68"/>
    <w:rsid w:val="007B086B"/>
    <w:rsid w:val="007B3B88"/>
    <w:rsid w:val="007B451A"/>
    <w:rsid w:val="007D2AEF"/>
    <w:rsid w:val="007D5F0F"/>
    <w:rsid w:val="007D612C"/>
    <w:rsid w:val="007E0E1F"/>
    <w:rsid w:val="007E357D"/>
    <w:rsid w:val="007E4E41"/>
    <w:rsid w:val="007F0F1D"/>
    <w:rsid w:val="007F1F11"/>
    <w:rsid w:val="00800FEF"/>
    <w:rsid w:val="00803E2E"/>
    <w:rsid w:val="00806DAE"/>
    <w:rsid w:val="00810387"/>
    <w:rsid w:val="00816EA9"/>
    <w:rsid w:val="008223C8"/>
    <w:rsid w:val="008258A5"/>
    <w:rsid w:val="00825B7C"/>
    <w:rsid w:val="00831284"/>
    <w:rsid w:val="00831AE9"/>
    <w:rsid w:val="0083334E"/>
    <w:rsid w:val="00836469"/>
    <w:rsid w:val="00840705"/>
    <w:rsid w:val="008417D0"/>
    <w:rsid w:val="00841A78"/>
    <w:rsid w:val="00844C83"/>
    <w:rsid w:val="00845332"/>
    <w:rsid w:val="00845F2C"/>
    <w:rsid w:val="00860526"/>
    <w:rsid w:val="00862A1E"/>
    <w:rsid w:val="00863BC4"/>
    <w:rsid w:val="00864FA5"/>
    <w:rsid w:val="00865214"/>
    <w:rsid w:val="00865538"/>
    <w:rsid w:val="0087127A"/>
    <w:rsid w:val="00871922"/>
    <w:rsid w:val="00876C08"/>
    <w:rsid w:val="00880463"/>
    <w:rsid w:val="0088177F"/>
    <w:rsid w:val="00886A7B"/>
    <w:rsid w:val="00890437"/>
    <w:rsid w:val="008A0466"/>
    <w:rsid w:val="008A0F47"/>
    <w:rsid w:val="008A596C"/>
    <w:rsid w:val="008B35FA"/>
    <w:rsid w:val="008B5A82"/>
    <w:rsid w:val="008B7568"/>
    <w:rsid w:val="008C11D6"/>
    <w:rsid w:val="008C3D2F"/>
    <w:rsid w:val="008D1A85"/>
    <w:rsid w:val="008D7B74"/>
    <w:rsid w:val="008F0555"/>
    <w:rsid w:val="008F1570"/>
    <w:rsid w:val="008F1A71"/>
    <w:rsid w:val="008F38CF"/>
    <w:rsid w:val="008F6AB6"/>
    <w:rsid w:val="00903DD5"/>
    <w:rsid w:val="009041E7"/>
    <w:rsid w:val="00907AE1"/>
    <w:rsid w:val="00907EFA"/>
    <w:rsid w:val="0091560C"/>
    <w:rsid w:val="00916295"/>
    <w:rsid w:val="00923712"/>
    <w:rsid w:val="009314FB"/>
    <w:rsid w:val="0093225A"/>
    <w:rsid w:val="009422B1"/>
    <w:rsid w:val="009422BE"/>
    <w:rsid w:val="00950FAF"/>
    <w:rsid w:val="0095501F"/>
    <w:rsid w:val="009556A2"/>
    <w:rsid w:val="00962D88"/>
    <w:rsid w:val="009644F1"/>
    <w:rsid w:val="0096626B"/>
    <w:rsid w:val="00971026"/>
    <w:rsid w:val="00980CB1"/>
    <w:rsid w:val="00980CF3"/>
    <w:rsid w:val="00980E51"/>
    <w:rsid w:val="0098752B"/>
    <w:rsid w:val="00994359"/>
    <w:rsid w:val="009A59B1"/>
    <w:rsid w:val="009A5ED8"/>
    <w:rsid w:val="009B0B75"/>
    <w:rsid w:val="009B35D7"/>
    <w:rsid w:val="009B42FF"/>
    <w:rsid w:val="009B4875"/>
    <w:rsid w:val="009B7A9D"/>
    <w:rsid w:val="009C0813"/>
    <w:rsid w:val="009C18B1"/>
    <w:rsid w:val="009C1CF4"/>
    <w:rsid w:val="009C22CF"/>
    <w:rsid w:val="009C2603"/>
    <w:rsid w:val="009C6CE6"/>
    <w:rsid w:val="009C7825"/>
    <w:rsid w:val="009D36A9"/>
    <w:rsid w:val="009D5189"/>
    <w:rsid w:val="009D5B03"/>
    <w:rsid w:val="009D745B"/>
    <w:rsid w:val="009D78A0"/>
    <w:rsid w:val="009E0B8A"/>
    <w:rsid w:val="009E2307"/>
    <w:rsid w:val="009F4C04"/>
    <w:rsid w:val="009F6207"/>
    <w:rsid w:val="00A009C7"/>
    <w:rsid w:val="00A021C1"/>
    <w:rsid w:val="00A03AC9"/>
    <w:rsid w:val="00A122C2"/>
    <w:rsid w:val="00A146DE"/>
    <w:rsid w:val="00A170F2"/>
    <w:rsid w:val="00A221F1"/>
    <w:rsid w:val="00A309C8"/>
    <w:rsid w:val="00A31613"/>
    <w:rsid w:val="00A359F1"/>
    <w:rsid w:val="00A36669"/>
    <w:rsid w:val="00A450C5"/>
    <w:rsid w:val="00A57173"/>
    <w:rsid w:val="00A6117D"/>
    <w:rsid w:val="00A65000"/>
    <w:rsid w:val="00A73A6D"/>
    <w:rsid w:val="00A75A00"/>
    <w:rsid w:val="00A75EC1"/>
    <w:rsid w:val="00A769B7"/>
    <w:rsid w:val="00A774F5"/>
    <w:rsid w:val="00A778B1"/>
    <w:rsid w:val="00A87B95"/>
    <w:rsid w:val="00A90FED"/>
    <w:rsid w:val="00A91DB6"/>
    <w:rsid w:val="00A923EA"/>
    <w:rsid w:val="00AA0E66"/>
    <w:rsid w:val="00AB2740"/>
    <w:rsid w:val="00AB2AE6"/>
    <w:rsid w:val="00AB30AF"/>
    <w:rsid w:val="00AD0203"/>
    <w:rsid w:val="00AD18C4"/>
    <w:rsid w:val="00AD49AB"/>
    <w:rsid w:val="00AE055C"/>
    <w:rsid w:val="00AE0FAC"/>
    <w:rsid w:val="00AE351A"/>
    <w:rsid w:val="00AF2C86"/>
    <w:rsid w:val="00AF3E14"/>
    <w:rsid w:val="00AF4BEE"/>
    <w:rsid w:val="00B02320"/>
    <w:rsid w:val="00B025ED"/>
    <w:rsid w:val="00B0353A"/>
    <w:rsid w:val="00B10D87"/>
    <w:rsid w:val="00B13BAB"/>
    <w:rsid w:val="00B21AC7"/>
    <w:rsid w:val="00B229EB"/>
    <w:rsid w:val="00B277B3"/>
    <w:rsid w:val="00B35431"/>
    <w:rsid w:val="00B36D30"/>
    <w:rsid w:val="00B40C42"/>
    <w:rsid w:val="00B42FCB"/>
    <w:rsid w:val="00B44E54"/>
    <w:rsid w:val="00B56CEA"/>
    <w:rsid w:val="00B57554"/>
    <w:rsid w:val="00B72F46"/>
    <w:rsid w:val="00B753CD"/>
    <w:rsid w:val="00B909F3"/>
    <w:rsid w:val="00B92D2D"/>
    <w:rsid w:val="00B9543D"/>
    <w:rsid w:val="00B95C55"/>
    <w:rsid w:val="00B96029"/>
    <w:rsid w:val="00B9778E"/>
    <w:rsid w:val="00BB201D"/>
    <w:rsid w:val="00BB3059"/>
    <w:rsid w:val="00BB3CFC"/>
    <w:rsid w:val="00BB6561"/>
    <w:rsid w:val="00BE00E1"/>
    <w:rsid w:val="00BF18D8"/>
    <w:rsid w:val="00BF18DD"/>
    <w:rsid w:val="00BF3B1F"/>
    <w:rsid w:val="00C04809"/>
    <w:rsid w:val="00C05165"/>
    <w:rsid w:val="00C07BB1"/>
    <w:rsid w:val="00C23476"/>
    <w:rsid w:val="00C24D31"/>
    <w:rsid w:val="00C26F46"/>
    <w:rsid w:val="00C3534B"/>
    <w:rsid w:val="00C356A7"/>
    <w:rsid w:val="00C41CD8"/>
    <w:rsid w:val="00C43716"/>
    <w:rsid w:val="00C444AD"/>
    <w:rsid w:val="00C448A9"/>
    <w:rsid w:val="00C45166"/>
    <w:rsid w:val="00C473A2"/>
    <w:rsid w:val="00C54578"/>
    <w:rsid w:val="00C7201F"/>
    <w:rsid w:val="00C7243C"/>
    <w:rsid w:val="00C80A59"/>
    <w:rsid w:val="00C8412C"/>
    <w:rsid w:val="00C857AD"/>
    <w:rsid w:val="00C94619"/>
    <w:rsid w:val="00CA1E5F"/>
    <w:rsid w:val="00CA6244"/>
    <w:rsid w:val="00CA6C43"/>
    <w:rsid w:val="00CC38B6"/>
    <w:rsid w:val="00CD44D3"/>
    <w:rsid w:val="00CD4B1B"/>
    <w:rsid w:val="00CD72E4"/>
    <w:rsid w:val="00CE0515"/>
    <w:rsid w:val="00CE320E"/>
    <w:rsid w:val="00CE3F75"/>
    <w:rsid w:val="00CF023B"/>
    <w:rsid w:val="00CF6F5B"/>
    <w:rsid w:val="00D00CD9"/>
    <w:rsid w:val="00D0320B"/>
    <w:rsid w:val="00D04DDB"/>
    <w:rsid w:val="00D062C7"/>
    <w:rsid w:val="00D06F29"/>
    <w:rsid w:val="00D07928"/>
    <w:rsid w:val="00D108BE"/>
    <w:rsid w:val="00D139E8"/>
    <w:rsid w:val="00D140E5"/>
    <w:rsid w:val="00D17CFC"/>
    <w:rsid w:val="00D22B19"/>
    <w:rsid w:val="00D256BA"/>
    <w:rsid w:val="00D3362B"/>
    <w:rsid w:val="00D441C2"/>
    <w:rsid w:val="00D50F09"/>
    <w:rsid w:val="00D511D6"/>
    <w:rsid w:val="00D53938"/>
    <w:rsid w:val="00D56818"/>
    <w:rsid w:val="00D71A23"/>
    <w:rsid w:val="00D7477C"/>
    <w:rsid w:val="00D74A5F"/>
    <w:rsid w:val="00D77B35"/>
    <w:rsid w:val="00D8367C"/>
    <w:rsid w:val="00DA01C6"/>
    <w:rsid w:val="00DA6A36"/>
    <w:rsid w:val="00DA79A3"/>
    <w:rsid w:val="00DB46A4"/>
    <w:rsid w:val="00DB73E1"/>
    <w:rsid w:val="00DC0E6F"/>
    <w:rsid w:val="00DC2C37"/>
    <w:rsid w:val="00DC355A"/>
    <w:rsid w:val="00DC6EF7"/>
    <w:rsid w:val="00DD00D3"/>
    <w:rsid w:val="00DD1804"/>
    <w:rsid w:val="00DD2D4E"/>
    <w:rsid w:val="00DD4462"/>
    <w:rsid w:val="00DD6AA7"/>
    <w:rsid w:val="00DE231B"/>
    <w:rsid w:val="00DE7B13"/>
    <w:rsid w:val="00DE7BEC"/>
    <w:rsid w:val="00DF08D5"/>
    <w:rsid w:val="00DF09C0"/>
    <w:rsid w:val="00DF1A97"/>
    <w:rsid w:val="00DF4ECE"/>
    <w:rsid w:val="00DF5991"/>
    <w:rsid w:val="00DF678C"/>
    <w:rsid w:val="00DF7E96"/>
    <w:rsid w:val="00E006A6"/>
    <w:rsid w:val="00E02787"/>
    <w:rsid w:val="00E07BCD"/>
    <w:rsid w:val="00E10CD9"/>
    <w:rsid w:val="00E167B9"/>
    <w:rsid w:val="00E167CA"/>
    <w:rsid w:val="00E23A59"/>
    <w:rsid w:val="00E25224"/>
    <w:rsid w:val="00E25703"/>
    <w:rsid w:val="00E32913"/>
    <w:rsid w:val="00E436B4"/>
    <w:rsid w:val="00E73F01"/>
    <w:rsid w:val="00E7694B"/>
    <w:rsid w:val="00E819B9"/>
    <w:rsid w:val="00E82335"/>
    <w:rsid w:val="00E84473"/>
    <w:rsid w:val="00E86B87"/>
    <w:rsid w:val="00E909BA"/>
    <w:rsid w:val="00E97860"/>
    <w:rsid w:val="00EA4762"/>
    <w:rsid w:val="00EA5E87"/>
    <w:rsid w:val="00EB33C7"/>
    <w:rsid w:val="00EC0471"/>
    <w:rsid w:val="00EC2C4A"/>
    <w:rsid w:val="00ED5D8B"/>
    <w:rsid w:val="00EE16DA"/>
    <w:rsid w:val="00EE3355"/>
    <w:rsid w:val="00EE66F9"/>
    <w:rsid w:val="00EF04BF"/>
    <w:rsid w:val="00EF6ED8"/>
    <w:rsid w:val="00EF7743"/>
    <w:rsid w:val="00F216DD"/>
    <w:rsid w:val="00F2651A"/>
    <w:rsid w:val="00F32473"/>
    <w:rsid w:val="00F40203"/>
    <w:rsid w:val="00F42C3B"/>
    <w:rsid w:val="00F443EA"/>
    <w:rsid w:val="00F52176"/>
    <w:rsid w:val="00F626DF"/>
    <w:rsid w:val="00F652A3"/>
    <w:rsid w:val="00F670FD"/>
    <w:rsid w:val="00F70A78"/>
    <w:rsid w:val="00F71755"/>
    <w:rsid w:val="00F8623A"/>
    <w:rsid w:val="00FA0AD6"/>
    <w:rsid w:val="00FA4D02"/>
    <w:rsid w:val="00FA5C8D"/>
    <w:rsid w:val="00FB0662"/>
    <w:rsid w:val="00FC7595"/>
    <w:rsid w:val="00FC786A"/>
    <w:rsid w:val="00FD37F6"/>
    <w:rsid w:val="00FD7F55"/>
    <w:rsid w:val="00FE14E1"/>
    <w:rsid w:val="00FE2438"/>
    <w:rsid w:val="00FE27B0"/>
    <w:rsid w:val="00FF078D"/>
    <w:rsid w:val="00FF12A7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14135"/>
  <w15:chartTrackingRefBased/>
  <w15:docId w15:val="{630C77A8-76B8-4CF3-9289-94948919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F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8A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B7A6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0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7E"/>
  </w:style>
  <w:style w:type="paragraph" w:styleId="Footer">
    <w:name w:val="footer"/>
    <w:basedOn w:val="Normal"/>
    <w:link w:val="FooterChar"/>
    <w:uiPriority w:val="99"/>
    <w:unhideWhenUsed/>
    <w:rsid w:val="00106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7E"/>
  </w:style>
  <w:style w:type="character" w:styleId="UnresolvedMention">
    <w:name w:val="Unresolved Mention"/>
    <w:basedOn w:val="DefaultParagraphFont"/>
    <w:uiPriority w:val="99"/>
    <w:semiHidden/>
    <w:unhideWhenUsed/>
    <w:rsid w:val="00886A7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4186B"/>
    <w:pPr>
      <w:spacing w:after="0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72B2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72B2"/>
    <w:rPr>
      <w:rFonts w:ascii="Calibri" w:eastAsia="Times New Roman" w:hAnsi="Calibri" w:cs="Calibri"/>
      <w:szCs w:val="21"/>
    </w:rPr>
  </w:style>
  <w:style w:type="paragraph" w:styleId="Revision">
    <w:name w:val="Revision"/>
    <w:hidden/>
    <w:uiPriority w:val="99"/>
    <w:semiHidden/>
    <w:rsid w:val="00D53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103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cfb8d-1c61-4e44-83c9-1779825b021c">
      <Terms xmlns="http://schemas.microsoft.com/office/infopath/2007/PartnerControls"/>
    </lcf76f155ced4ddcb4097134ff3c332f>
    <TaxCatchAll xmlns="0ca020e9-e9ad-4ca0-b216-2b5c6ee2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4AB990D7BE84BB335D3CA44A2D45E" ma:contentTypeVersion="15" ma:contentTypeDescription="Create a new document." ma:contentTypeScope="" ma:versionID="bc5f5817e0b1a8ec580ad778a5038ffc">
  <xsd:schema xmlns:xsd="http://www.w3.org/2001/XMLSchema" xmlns:xs="http://www.w3.org/2001/XMLSchema" xmlns:p="http://schemas.microsoft.com/office/2006/metadata/properties" xmlns:ns2="224cfb8d-1c61-4e44-83c9-1779825b021c" xmlns:ns3="0ca020e9-e9ad-4ca0-b216-2b5c6ee23226" targetNamespace="http://schemas.microsoft.com/office/2006/metadata/properties" ma:root="true" ma:fieldsID="39151147a7c18e63eca886538156a667" ns2:_="" ns3:_="">
    <xsd:import namespace="224cfb8d-1c61-4e44-83c9-1779825b021c"/>
    <xsd:import namespace="0ca020e9-e9ad-4ca0-b216-2b5c6ee2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cfb8d-1c61-4e44-83c9-1779825b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3f918f-7987-4cc2-a0ee-297bb5d0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20e9-e9ad-4ca0-b216-2b5c6ee2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8c559e-8bef-4b55-9954-ea9efe5f8a1d}" ma:internalName="TaxCatchAll" ma:showField="CatchAllData" ma:web="0ca020e9-e9ad-4ca0-b216-2b5c6ee23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530CF-9BC4-4C2C-A28F-B7AB575508AC}">
  <ds:schemaRefs>
    <ds:schemaRef ds:uri="http://schemas.microsoft.com/office/2006/metadata/properties"/>
    <ds:schemaRef ds:uri="http://schemas.microsoft.com/office/infopath/2007/PartnerControls"/>
    <ds:schemaRef ds:uri="224cfb8d-1c61-4e44-83c9-1779825b021c"/>
    <ds:schemaRef ds:uri="0ca020e9-e9ad-4ca0-b216-2b5c6ee23226"/>
  </ds:schemaRefs>
</ds:datastoreItem>
</file>

<file path=customXml/itemProps2.xml><?xml version="1.0" encoding="utf-8"?>
<ds:datastoreItem xmlns:ds="http://schemas.openxmlformats.org/officeDocument/2006/customXml" ds:itemID="{67A8279A-5956-4548-909E-7EEC93AFF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cfb8d-1c61-4e44-83c9-1779825b021c"/>
    <ds:schemaRef ds:uri="0ca020e9-e9ad-4ca0-b216-2b5c6ee2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2FB4A-4FFC-45FF-BC6F-F670A53C9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C9174-9F6A-4BBB-86B5-2557D3E5A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798</Words>
  <Characters>3985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Kimberlie Griffis</dc:creator>
  <cp:keywords/>
  <dc:description/>
  <cp:lastModifiedBy>Kimberlie Griffis</cp:lastModifiedBy>
  <cp:revision>30</cp:revision>
  <cp:lastPrinted>2025-07-11T18:41:00Z</cp:lastPrinted>
  <dcterms:created xsi:type="dcterms:W3CDTF">2025-10-09T15:52:00Z</dcterms:created>
  <dcterms:modified xsi:type="dcterms:W3CDTF">2025-10-09T16:42:00Z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0x0101007094AB990D7BE84BB335D3CA44A2D45E</vt:lpwstr>
  </property>
  <property fmtid="{D5CDD505-2E9C-101B-9397-08002B2CF9AE}" pid="3" name="Order">
    <vt:r8>2634000</vt:r8>
  </property>
  <property fmtid="{D5CDD505-2E9C-101B-9397-08002B2CF9AE}" pid="4" name="MediaServiceImageTags">
    <vt:lpwstr/>
  </property>
  <property fmtid="{D5CDD505-2E9C-101B-9397-08002B2CF9AE}" pid="5" name="GrammarlyDocumentId">
    <vt:lpwstr>1607281ff189169cadb15f357a008280460bbaaf83f2637381a94b6bf6ea4e94</vt:lpwstr>
  </property>
</Properties>
</file>